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F6E" w:rsidRPr="005F431D" w:rsidRDefault="00D23F6E" w:rsidP="00D23F6E">
      <w:pPr>
        <w:jc w:val="center"/>
      </w:pPr>
      <w:r>
        <w:fldChar w:fldCharType="begin"/>
      </w:r>
      <w:r>
        <w:instrText xml:space="preserve"> INCLUDEPICTURE  "C:\\RDLIS\\Rigas_gerbonis.JPG" \* MERGEFORMATINET </w:instrText>
      </w:r>
      <w:r>
        <w:fldChar w:fldCharType="separate"/>
      </w:r>
      <w:r>
        <w:fldChar w:fldCharType="begin"/>
      </w:r>
      <w:r>
        <w:instrText xml:space="preserve"> INCLUDEPICTURE  "C:\\RDLIS\\Rigas_gerbonis.JPG" \* MERGEFORMATINET </w:instrText>
      </w:r>
      <w:r>
        <w:fldChar w:fldCharType="separate"/>
      </w:r>
      <w:r w:rsidR="009A4ED9">
        <w:fldChar w:fldCharType="begin"/>
      </w:r>
      <w:r w:rsidR="009A4ED9">
        <w:instrText xml:space="preserve"> INCLUDEPICTURE  "C:\\RDLIS\\Rigas_gerbonis.JPG" \* MERGEFORMATINET </w:instrText>
      </w:r>
      <w:r w:rsidR="009A4ED9">
        <w:fldChar w:fldCharType="separate"/>
      </w:r>
      <w:r w:rsidR="00CD6F60">
        <w:fldChar w:fldCharType="begin"/>
      </w:r>
      <w:r w:rsidR="00CD6F60">
        <w:instrText xml:space="preserve"> INCLUDEPICTURE  "C:\\RDLIS\\Rigas_gerbonis.JPG" \* MERGEFORMATINET </w:instrText>
      </w:r>
      <w:r w:rsidR="00CD6F60">
        <w:fldChar w:fldCharType="separate"/>
      </w:r>
      <w:r w:rsidR="00CF69E8">
        <w:fldChar w:fldCharType="begin"/>
      </w:r>
      <w:r w:rsidR="00CF69E8">
        <w:instrText xml:space="preserve"> </w:instrText>
      </w:r>
      <w:r w:rsidR="00CF69E8">
        <w:instrText>INCLUDEPICTURE  "C:\\RDLIS\\Rigas_gerbonis.JPG" \* MERGEFORMATINET</w:instrText>
      </w:r>
      <w:r w:rsidR="00CF69E8">
        <w:instrText xml:space="preserve"> </w:instrText>
      </w:r>
      <w:r w:rsidR="00CF69E8">
        <w:fldChar w:fldCharType="separate"/>
      </w:r>
      <w:r w:rsidR="004A56C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pt">
            <v:imagedata r:id="rId7" r:href="rId8"/>
          </v:shape>
        </w:pict>
      </w:r>
      <w:r w:rsidR="00CF69E8">
        <w:fldChar w:fldCharType="end"/>
      </w:r>
      <w:r w:rsidR="00CD6F60">
        <w:fldChar w:fldCharType="end"/>
      </w:r>
      <w:r w:rsidR="009A4ED9">
        <w:fldChar w:fldCharType="end"/>
      </w:r>
      <w:r>
        <w:fldChar w:fldCharType="end"/>
      </w:r>
      <w:r>
        <w:fldChar w:fldCharType="end"/>
      </w:r>
    </w:p>
    <w:p w:rsidR="00D23F6E" w:rsidRPr="00291350" w:rsidRDefault="00D23F6E" w:rsidP="00D23F6E">
      <w:pPr>
        <w:jc w:val="center"/>
        <w:rPr>
          <w:sz w:val="6"/>
          <w:szCs w:val="6"/>
        </w:rPr>
      </w:pPr>
    </w:p>
    <w:p w:rsidR="00D23F6E" w:rsidRPr="00D23F6E" w:rsidRDefault="00D23F6E" w:rsidP="00D23F6E">
      <w:pPr>
        <w:spacing w:after="100"/>
        <w:jc w:val="center"/>
        <w:rPr>
          <w:rFonts w:ascii="Times New Roman" w:hAnsi="Times New Roman" w:cs="Times New Roman"/>
          <w:sz w:val="36"/>
          <w:szCs w:val="36"/>
        </w:rPr>
      </w:pPr>
      <w:r w:rsidRPr="00D23F6E">
        <w:rPr>
          <w:rFonts w:ascii="Times New Roman" w:hAnsi="Times New Roman" w:cs="Times New Roman"/>
          <w:sz w:val="36"/>
          <w:szCs w:val="36"/>
        </w:rPr>
        <w:fldChar w:fldCharType="begin"/>
      </w:r>
      <w:r w:rsidRPr="00D23F6E">
        <w:rPr>
          <w:rFonts w:ascii="Times New Roman" w:hAnsi="Times New Roman" w:cs="Times New Roman"/>
          <w:sz w:val="36"/>
          <w:szCs w:val="36"/>
        </w:rPr>
        <w:instrText xml:space="preserve"> DOCPROPERTY  #STR_NOS#  \* MERGEFORMAT </w:instrText>
      </w:r>
      <w:r w:rsidRPr="00D23F6E">
        <w:rPr>
          <w:rFonts w:ascii="Times New Roman" w:hAnsi="Times New Roman" w:cs="Times New Roman"/>
          <w:sz w:val="36"/>
          <w:szCs w:val="36"/>
        </w:rPr>
        <w:fldChar w:fldCharType="separate"/>
      </w:r>
      <w:r w:rsidRPr="00D23F6E">
        <w:rPr>
          <w:rFonts w:ascii="Times New Roman" w:hAnsi="Times New Roman" w:cs="Times New Roman"/>
          <w:sz w:val="36"/>
          <w:szCs w:val="36"/>
        </w:rPr>
        <w:t>RĪGAS DAUGAVAS PAMATSKOLA</w:t>
      </w:r>
      <w:r w:rsidRPr="00D23F6E">
        <w:rPr>
          <w:rFonts w:ascii="Times New Roman" w:hAnsi="Times New Roman" w:cs="Times New Roman"/>
          <w:sz w:val="36"/>
          <w:szCs w:val="36"/>
        </w:rPr>
        <w:fldChar w:fldCharType="end"/>
      </w:r>
    </w:p>
    <w:p w:rsidR="00D23F6E" w:rsidRPr="00D23F6E" w:rsidRDefault="00D23F6E" w:rsidP="00D23F6E">
      <w:pPr>
        <w:tabs>
          <w:tab w:val="left" w:pos="3960"/>
        </w:tabs>
        <w:jc w:val="center"/>
        <w:rPr>
          <w:rFonts w:ascii="Times New Roman" w:hAnsi="Times New Roman" w:cs="Times New Roman"/>
        </w:rPr>
      </w:pPr>
      <w:r w:rsidRPr="00D23F6E">
        <w:rPr>
          <w:rFonts w:ascii="Times New Roman" w:hAnsi="Times New Roman" w:cs="Times New Roman"/>
        </w:rPr>
        <w:t>Aglonas iela 57, Rīga, LV–1057, tālrunis 67261388, tālrunis/fakss 67261389, e-pasts: rdps@riga.lv</w:t>
      </w:r>
    </w:p>
    <w:p w:rsidR="00A00555" w:rsidRDefault="00A00555"/>
    <w:p w:rsidR="00597957" w:rsidRDefault="00597957"/>
    <w:p w:rsidR="00D23F6E" w:rsidRDefault="00D23F6E"/>
    <w:p w:rsidR="00D23F6E" w:rsidRDefault="00D23F6E"/>
    <w:p w:rsidR="00D23F6E" w:rsidRDefault="00D23F6E"/>
    <w:p w:rsidR="00D23F6E" w:rsidRDefault="00D23F6E"/>
    <w:p w:rsidR="00D23F6E" w:rsidRDefault="00D23F6E"/>
    <w:p w:rsidR="00D23F6E" w:rsidRDefault="00D23F6E"/>
    <w:p w:rsidR="00597957" w:rsidRDefault="00597957"/>
    <w:p w:rsidR="00597957" w:rsidRPr="00597957" w:rsidRDefault="00597957" w:rsidP="00597957">
      <w:pPr>
        <w:jc w:val="center"/>
        <w:rPr>
          <w:rFonts w:ascii="Times New Roman" w:hAnsi="Times New Roman" w:cs="Times New Roman"/>
          <w:b/>
          <w:sz w:val="36"/>
          <w:szCs w:val="36"/>
        </w:rPr>
      </w:pPr>
      <w:r w:rsidRPr="00597957">
        <w:rPr>
          <w:rFonts w:ascii="Times New Roman" w:hAnsi="Times New Roman" w:cs="Times New Roman"/>
          <w:b/>
          <w:sz w:val="36"/>
          <w:szCs w:val="36"/>
        </w:rPr>
        <w:t>ATTĪSTĪBAS PLĀNS</w:t>
      </w:r>
    </w:p>
    <w:p w:rsidR="00597957" w:rsidRDefault="00597957" w:rsidP="00597957">
      <w:pPr>
        <w:jc w:val="center"/>
        <w:rPr>
          <w:rFonts w:ascii="Times New Roman" w:hAnsi="Times New Roman" w:cs="Times New Roman"/>
          <w:b/>
          <w:sz w:val="36"/>
          <w:szCs w:val="36"/>
        </w:rPr>
      </w:pPr>
      <w:r w:rsidRPr="00597957">
        <w:rPr>
          <w:rFonts w:ascii="Times New Roman" w:hAnsi="Times New Roman" w:cs="Times New Roman"/>
          <w:b/>
          <w:sz w:val="36"/>
          <w:szCs w:val="36"/>
        </w:rPr>
        <w:t>2019./2020. - 2021./2022. mācību gad</w:t>
      </w:r>
      <w:r>
        <w:rPr>
          <w:rFonts w:ascii="Times New Roman" w:hAnsi="Times New Roman" w:cs="Times New Roman"/>
          <w:b/>
          <w:sz w:val="36"/>
          <w:szCs w:val="36"/>
        </w:rPr>
        <w:t>ie</w:t>
      </w:r>
      <w:r w:rsidRPr="00597957">
        <w:rPr>
          <w:rFonts w:ascii="Times New Roman" w:hAnsi="Times New Roman" w:cs="Times New Roman"/>
          <w:b/>
          <w:sz w:val="36"/>
          <w:szCs w:val="36"/>
        </w:rPr>
        <w:t>m</w:t>
      </w:r>
    </w:p>
    <w:p w:rsidR="00597957" w:rsidRDefault="00597957" w:rsidP="00597957">
      <w:pPr>
        <w:jc w:val="center"/>
        <w:rPr>
          <w:rFonts w:ascii="Times New Roman" w:hAnsi="Times New Roman" w:cs="Times New Roman"/>
          <w:b/>
          <w:sz w:val="36"/>
          <w:szCs w:val="36"/>
        </w:rPr>
      </w:pPr>
    </w:p>
    <w:p w:rsidR="00597957" w:rsidRDefault="00597957" w:rsidP="00597957">
      <w:pPr>
        <w:jc w:val="center"/>
        <w:rPr>
          <w:rFonts w:ascii="Times New Roman" w:hAnsi="Times New Roman" w:cs="Times New Roman"/>
          <w:b/>
          <w:sz w:val="36"/>
          <w:szCs w:val="36"/>
        </w:rPr>
      </w:pPr>
    </w:p>
    <w:p w:rsidR="00597957" w:rsidRDefault="00597957" w:rsidP="00597957">
      <w:pPr>
        <w:jc w:val="center"/>
        <w:rPr>
          <w:rFonts w:ascii="Times New Roman" w:hAnsi="Times New Roman" w:cs="Times New Roman"/>
          <w:b/>
          <w:sz w:val="36"/>
          <w:szCs w:val="36"/>
        </w:rPr>
      </w:pPr>
    </w:p>
    <w:p w:rsidR="00597957" w:rsidRDefault="00597957" w:rsidP="00597957">
      <w:pPr>
        <w:jc w:val="center"/>
        <w:rPr>
          <w:rFonts w:ascii="Times New Roman" w:hAnsi="Times New Roman" w:cs="Times New Roman"/>
          <w:b/>
          <w:sz w:val="36"/>
          <w:szCs w:val="36"/>
        </w:rPr>
      </w:pPr>
    </w:p>
    <w:p w:rsidR="00597957" w:rsidRDefault="00597957" w:rsidP="00597957">
      <w:pPr>
        <w:jc w:val="center"/>
        <w:rPr>
          <w:rFonts w:ascii="Times New Roman" w:hAnsi="Times New Roman" w:cs="Times New Roman"/>
          <w:b/>
          <w:sz w:val="36"/>
          <w:szCs w:val="36"/>
        </w:rPr>
      </w:pPr>
    </w:p>
    <w:p w:rsidR="00597957" w:rsidRDefault="00597957" w:rsidP="00597957">
      <w:pPr>
        <w:jc w:val="center"/>
        <w:rPr>
          <w:rFonts w:ascii="Times New Roman" w:hAnsi="Times New Roman" w:cs="Times New Roman"/>
          <w:b/>
          <w:sz w:val="36"/>
          <w:szCs w:val="36"/>
        </w:rPr>
      </w:pPr>
    </w:p>
    <w:p w:rsidR="00597957" w:rsidRDefault="00597957" w:rsidP="00597957">
      <w:pPr>
        <w:jc w:val="center"/>
        <w:rPr>
          <w:rFonts w:ascii="Times New Roman" w:hAnsi="Times New Roman" w:cs="Times New Roman"/>
          <w:b/>
          <w:sz w:val="36"/>
          <w:szCs w:val="36"/>
        </w:rPr>
      </w:pPr>
    </w:p>
    <w:p w:rsidR="00597957" w:rsidRDefault="00597957" w:rsidP="00597957">
      <w:pPr>
        <w:jc w:val="center"/>
        <w:rPr>
          <w:rFonts w:ascii="Times New Roman" w:hAnsi="Times New Roman" w:cs="Times New Roman"/>
          <w:b/>
          <w:sz w:val="36"/>
          <w:szCs w:val="36"/>
        </w:rPr>
      </w:pPr>
    </w:p>
    <w:p w:rsidR="00597957" w:rsidRDefault="00597957" w:rsidP="00597957">
      <w:pPr>
        <w:jc w:val="center"/>
        <w:rPr>
          <w:rFonts w:ascii="Times New Roman" w:hAnsi="Times New Roman" w:cs="Times New Roman"/>
          <w:b/>
          <w:sz w:val="36"/>
          <w:szCs w:val="36"/>
        </w:rPr>
      </w:pPr>
    </w:p>
    <w:p w:rsidR="00597957" w:rsidRDefault="00597957" w:rsidP="00597957">
      <w:pPr>
        <w:jc w:val="center"/>
        <w:rPr>
          <w:rFonts w:ascii="Times New Roman" w:hAnsi="Times New Roman" w:cs="Times New Roman"/>
          <w:b/>
          <w:sz w:val="36"/>
          <w:szCs w:val="36"/>
        </w:rPr>
      </w:pPr>
    </w:p>
    <w:p w:rsidR="00A431CC" w:rsidRDefault="00A431CC" w:rsidP="00597957">
      <w:pPr>
        <w:jc w:val="center"/>
        <w:rPr>
          <w:rFonts w:ascii="Times New Roman" w:hAnsi="Times New Roman" w:cs="Times New Roman"/>
          <w:b/>
          <w:sz w:val="36"/>
          <w:szCs w:val="36"/>
        </w:rPr>
      </w:pPr>
    </w:p>
    <w:p w:rsidR="00A431CC" w:rsidRDefault="00A431CC" w:rsidP="00A431CC">
      <w:pPr>
        <w:tabs>
          <w:tab w:val="left" w:pos="-90"/>
          <w:tab w:val="left" w:pos="360"/>
        </w:tabs>
        <w:suppressAutoHyphens/>
        <w:spacing w:after="0" w:line="240" w:lineRule="auto"/>
        <w:ind w:firstLine="426"/>
        <w:jc w:val="center"/>
        <w:rPr>
          <w:rFonts w:ascii="Times New Roman" w:hAnsi="Times New Roman" w:cs="Times New Roman"/>
          <w:b/>
        </w:rPr>
      </w:pPr>
      <w:r w:rsidRPr="00A431CC">
        <w:rPr>
          <w:rFonts w:ascii="Times New Roman" w:hAnsi="Times New Roman" w:cs="Times New Roman"/>
          <w:b/>
        </w:rPr>
        <w:lastRenderedPageBreak/>
        <w:t>SKOLAS VISPĀRĪGS RAKSTUROJUMS</w:t>
      </w:r>
    </w:p>
    <w:p w:rsidR="00A431CC" w:rsidRPr="00A431CC" w:rsidRDefault="00A431CC" w:rsidP="00A431CC">
      <w:pPr>
        <w:tabs>
          <w:tab w:val="left" w:pos="-90"/>
          <w:tab w:val="left" w:pos="360"/>
        </w:tabs>
        <w:suppressAutoHyphens/>
        <w:spacing w:after="0" w:line="240" w:lineRule="auto"/>
        <w:ind w:firstLine="426"/>
        <w:jc w:val="center"/>
        <w:rPr>
          <w:rFonts w:ascii="Times New Roman" w:hAnsi="Times New Roman" w:cs="Times New Roman"/>
          <w:b/>
        </w:rPr>
      </w:pPr>
    </w:p>
    <w:p w:rsidR="00A431CC" w:rsidRDefault="00A431CC" w:rsidP="00A431CC">
      <w:pPr>
        <w:tabs>
          <w:tab w:val="left" w:pos="-90"/>
          <w:tab w:val="left" w:pos="360"/>
        </w:tabs>
        <w:suppressAutoHyphens/>
        <w:spacing w:after="0" w:line="240" w:lineRule="auto"/>
        <w:ind w:firstLine="426"/>
        <w:jc w:val="both"/>
      </w:pPr>
      <w:r>
        <w:rPr>
          <w:rFonts w:ascii="Times New Roman" w:hAnsi="Times New Roman" w:cs="Times New Roman"/>
          <w:sz w:val="24"/>
          <w:szCs w:val="24"/>
        </w:rPr>
        <w:t xml:space="preserve">Rīgas Daugavas pamatskola (turpmāk Skola) dibināta 1958. gada 1. septembrī kā </w:t>
      </w:r>
      <w:r>
        <w:t xml:space="preserve"> </w:t>
      </w:r>
      <w:r>
        <w:rPr>
          <w:rFonts w:ascii="Times New Roman" w:hAnsi="Times New Roman" w:cs="Times New Roman"/>
          <w:sz w:val="24"/>
          <w:szCs w:val="24"/>
        </w:rPr>
        <w:t xml:space="preserve">11.dzelzceļa vidusskola, no 1962.gada Rīgas 4. internātpamatskola, bet no 1997.gada februāra - Rīgas speciālā internātpamatskola. No 01.08.2019. ar Rīgas Domes lēmumu skolai tiek mainīts nosaukums – tā pārdēvēta par Rīgas Daugavas pamatskolu. </w:t>
      </w:r>
      <w:r>
        <w:rPr>
          <w:rFonts w:ascii="Times New Roman" w:eastAsia="Times New Roman" w:hAnsi="Times New Roman" w:cs="Times New Roman"/>
          <w:sz w:val="24"/>
          <w:szCs w:val="24"/>
          <w:lang w:eastAsia="zh-CN"/>
        </w:rPr>
        <w:t>Skolai ir trīs ēkas: skolas ēka, internāts un skolas ēdnīca. Apkārt skolai ir liels, plašs apzaļumots pagalms ar sporta laukumu, bērnu rotaļu laukumu un atpūtas zonas. Skolas teritorija ir iežogota. Lai nodrošinātu skolēnu drošību, ir ieviesta teritorijas videonovērošana.</w:t>
      </w:r>
    </w:p>
    <w:p w:rsidR="00A431CC" w:rsidRDefault="00A431CC" w:rsidP="00A431CC">
      <w:pPr>
        <w:tabs>
          <w:tab w:val="left" w:pos="-90"/>
          <w:tab w:val="left" w:pos="360"/>
        </w:tabs>
        <w:suppressAutoHyphen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Izglītojamo uzņemšana notiek atbilstoši Ministru kabineta noteikumiem ar pašvaldības vai valsts pedagoģiski - medicīniskās komisijas atzinumu. </w:t>
      </w:r>
    </w:p>
    <w:p w:rsidR="00A431CC" w:rsidRDefault="00A431CC" w:rsidP="00A431CC">
      <w:pPr>
        <w:tabs>
          <w:tab w:val="left" w:pos="-90"/>
          <w:tab w:val="left" w:pos="360"/>
        </w:tabs>
        <w:suppressAutoHyphen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Rīgas Daugavas pamatskolas dibinātājs: Rīgas dome. Juridiskā adrese:</w:t>
      </w:r>
      <w:r>
        <w:rPr>
          <w:rFonts w:ascii="Times New Roman" w:eastAsia="Times New Roman" w:hAnsi="Times New Roman" w:cs="Times New Roman"/>
          <w:sz w:val="24"/>
          <w:szCs w:val="24"/>
          <w:lang w:eastAsia="zh-CN"/>
        </w:rPr>
        <w:t xml:space="preserve"> </w:t>
      </w:r>
      <w:r>
        <w:rPr>
          <w:rFonts w:ascii="Times New Roman" w:hAnsi="Times New Roman" w:cs="Times New Roman"/>
          <w:sz w:val="24"/>
          <w:szCs w:val="24"/>
        </w:rPr>
        <w:t xml:space="preserve">Aglonas iela 57, Rīga, LV-1057. Skolas tips: speciālā mazākumtautību pamatskola. </w:t>
      </w:r>
    </w:p>
    <w:p w:rsidR="00A431CC" w:rsidRDefault="00A431CC" w:rsidP="00A431CC">
      <w:pPr>
        <w:tabs>
          <w:tab w:val="left" w:pos="-90"/>
          <w:tab w:val="left" w:pos="360"/>
        </w:tabs>
        <w:suppressAutoHyphen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Skola īsteno trīs izglītības programmas (skat. 1. tabulu):</w:t>
      </w:r>
    </w:p>
    <w:p w:rsidR="00A431CC" w:rsidRDefault="00A431CC" w:rsidP="00D81390">
      <w:pPr>
        <w:pStyle w:val="ListParagraph"/>
        <w:numPr>
          <w:ilvl w:val="0"/>
          <w:numId w:val="1"/>
        </w:numPr>
        <w:tabs>
          <w:tab w:val="left" w:pos="-90"/>
          <w:tab w:val="left" w:pos="360"/>
        </w:tabs>
        <w:suppressAutoHyphen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t</w:t>
      </w:r>
      <w:r w:rsidRPr="00A431CC">
        <w:rPr>
          <w:rFonts w:ascii="Times New Roman" w:hAnsi="Times New Roman" w:cs="Times New Roman"/>
          <w:i/>
          <w:sz w:val="24"/>
          <w:szCs w:val="24"/>
        </w:rPr>
        <w:t>abula</w:t>
      </w:r>
    </w:p>
    <w:p w:rsidR="00A431CC" w:rsidRPr="00A431CC" w:rsidRDefault="00A431CC" w:rsidP="00A431CC">
      <w:pPr>
        <w:tabs>
          <w:tab w:val="left" w:pos="-90"/>
          <w:tab w:val="left" w:pos="360"/>
        </w:tabs>
        <w:suppressAutoHyphens/>
        <w:spacing w:after="0" w:line="240" w:lineRule="auto"/>
        <w:ind w:left="426"/>
        <w:jc w:val="center"/>
        <w:rPr>
          <w:rFonts w:ascii="Times New Roman" w:hAnsi="Times New Roman" w:cs="Times New Roman"/>
          <w:i/>
          <w:sz w:val="24"/>
          <w:szCs w:val="24"/>
        </w:rPr>
      </w:pPr>
      <w:r w:rsidRPr="00A431CC">
        <w:rPr>
          <w:rFonts w:ascii="Times New Roman" w:hAnsi="Times New Roman" w:cs="Times New Roman"/>
          <w:i/>
          <w:sz w:val="24"/>
          <w:szCs w:val="24"/>
        </w:rPr>
        <w:t>Informācija par Skolā īstenotajām izglītības programmām (IP)</w:t>
      </w:r>
    </w:p>
    <w:tbl>
      <w:tblPr>
        <w:tblStyle w:val="TableGrid"/>
        <w:tblW w:w="9532" w:type="dxa"/>
        <w:jc w:val="center"/>
        <w:tblCellMar>
          <w:left w:w="103" w:type="dxa"/>
        </w:tblCellMar>
        <w:tblLook w:val="04A0" w:firstRow="1" w:lastRow="0" w:firstColumn="1" w:lastColumn="0" w:noHBand="0" w:noVBand="1"/>
      </w:tblPr>
      <w:tblGrid>
        <w:gridCol w:w="4704"/>
        <w:gridCol w:w="1171"/>
        <w:gridCol w:w="1124"/>
        <w:gridCol w:w="1273"/>
        <w:gridCol w:w="1260"/>
      </w:tblGrid>
      <w:tr w:rsidR="00A431CC" w:rsidTr="001576CB">
        <w:trPr>
          <w:jc w:val="center"/>
        </w:trPr>
        <w:tc>
          <w:tcPr>
            <w:tcW w:w="4704" w:type="dxa"/>
            <w:shd w:val="clear" w:color="auto" w:fill="auto"/>
            <w:tcMar>
              <w:left w:w="103" w:type="dxa"/>
            </w:tcMar>
            <w:vAlign w:val="center"/>
          </w:tcPr>
          <w:p w:rsidR="00A431CC" w:rsidRDefault="00A431CC" w:rsidP="006156E8">
            <w:pPr>
              <w:tabs>
                <w:tab w:val="left" w:pos="-90"/>
                <w:tab w:val="left" w:pos="360"/>
              </w:tabs>
              <w:suppressAutoHyphens/>
              <w:jc w:val="center"/>
              <w:rPr>
                <w:rFonts w:ascii="Times New Roman" w:hAnsi="Times New Roman" w:cs="Times New Roman"/>
                <w:b/>
                <w:sz w:val="24"/>
                <w:szCs w:val="24"/>
              </w:rPr>
            </w:pPr>
          </w:p>
          <w:p w:rsidR="00A431CC" w:rsidRDefault="00A431CC" w:rsidP="006156E8">
            <w:pPr>
              <w:tabs>
                <w:tab w:val="left" w:pos="-90"/>
                <w:tab w:val="left" w:pos="360"/>
              </w:tabs>
              <w:suppressAutoHyphens/>
              <w:jc w:val="center"/>
              <w:rPr>
                <w:rFonts w:ascii="Times New Roman" w:eastAsia="Times New Roman" w:hAnsi="Times New Roman" w:cs="Times New Roman"/>
                <w:b/>
                <w:sz w:val="24"/>
                <w:szCs w:val="24"/>
                <w:lang w:eastAsia="zh-CN"/>
              </w:rPr>
            </w:pPr>
            <w:r>
              <w:rPr>
                <w:rFonts w:ascii="Times New Roman" w:hAnsi="Times New Roman" w:cs="Times New Roman"/>
                <w:b/>
                <w:sz w:val="24"/>
                <w:szCs w:val="24"/>
              </w:rPr>
              <w:t>Nosaukums</w:t>
            </w:r>
          </w:p>
        </w:tc>
        <w:tc>
          <w:tcPr>
            <w:tcW w:w="1171" w:type="dxa"/>
            <w:shd w:val="clear" w:color="auto" w:fill="auto"/>
            <w:tcMar>
              <w:left w:w="103" w:type="dxa"/>
            </w:tcMar>
            <w:vAlign w:val="center"/>
          </w:tcPr>
          <w:p w:rsidR="00A431CC" w:rsidRDefault="00A431CC" w:rsidP="006156E8">
            <w:pPr>
              <w:tabs>
                <w:tab w:val="left" w:pos="-90"/>
                <w:tab w:val="left" w:pos="360"/>
              </w:tabs>
              <w:suppressAutoHyphens/>
              <w:jc w:val="center"/>
              <w:rPr>
                <w:rFonts w:ascii="Times New Roman" w:eastAsia="Times New Roman" w:hAnsi="Times New Roman" w:cs="Times New Roman"/>
                <w:b/>
                <w:sz w:val="24"/>
                <w:szCs w:val="24"/>
                <w:lang w:eastAsia="zh-CN"/>
              </w:rPr>
            </w:pPr>
            <w:r>
              <w:rPr>
                <w:rFonts w:ascii="Times New Roman" w:hAnsi="Times New Roman" w:cs="Times New Roman"/>
                <w:b/>
                <w:sz w:val="24"/>
                <w:szCs w:val="24"/>
              </w:rPr>
              <w:t>Kods</w:t>
            </w:r>
          </w:p>
        </w:tc>
        <w:tc>
          <w:tcPr>
            <w:tcW w:w="1124" w:type="dxa"/>
            <w:shd w:val="clear" w:color="auto" w:fill="auto"/>
            <w:tcMar>
              <w:left w:w="103" w:type="dxa"/>
            </w:tcMar>
            <w:vAlign w:val="center"/>
          </w:tcPr>
          <w:p w:rsidR="00A431CC" w:rsidRDefault="00A431CC" w:rsidP="006156E8">
            <w:pPr>
              <w:tabs>
                <w:tab w:val="left" w:pos="-90"/>
                <w:tab w:val="left" w:pos="360"/>
              </w:tabs>
              <w:suppressAutoHyphens/>
              <w:jc w:val="center"/>
              <w:rPr>
                <w:rFonts w:ascii="Times New Roman" w:eastAsia="Times New Roman" w:hAnsi="Times New Roman" w:cs="Times New Roman"/>
                <w:b/>
                <w:sz w:val="24"/>
                <w:szCs w:val="24"/>
                <w:lang w:eastAsia="zh-CN"/>
              </w:rPr>
            </w:pPr>
            <w:r>
              <w:rPr>
                <w:rFonts w:ascii="Times New Roman" w:hAnsi="Times New Roman" w:cs="Times New Roman"/>
                <w:b/>
                <w:sz w:val="24"/>
                <w:szCs w:val="24"/>
              </w:rPr>
              <w:t>Licences numurs</w:t>
            </w:r>
          </w:p>
        </w:tc>
        <w:tc>
          <w:tcPr>
            <w:tcW w:w="1273" w:type="dxa"/>
            <w:shd w:val="clear" w:color="auto" w:fill="auto"/>
            <w:tcMar>
              <w:left w:w="103" w:type="dxa"/>
            </w:tcMar>
            <w:vAlign w:val="center"/>
          </w:tcPr>
          <w:p w:rsidR="00A431CC" w:rsidRDefault="00A431CC" w:rsidP="006156E8">
            <w:pPr>
              <w:tabs>
                <w:tab w:val="left" w:pos="-90"/>
                <w:tab w:val="left" w:pos="360"/>
              </w:tabs>
              <w:suppressAutoHyphens/>
              <w:jc w:val="center"/>
              <w:rPr>
                <w:rFonts w:ascii="Times New Roman" w:eastAsia="Times New Roman" w:hAnsi="Times New Roman" w:cs="Times New Roman"/>
                <w:b/>
                <w:sz w:val="24"/>
                <w:szCs w:val="24"/>
                <w:lang w:eastAsia="zh-CN"/>
              </w:rPr>
            </w:pPr>
            <w:r>
              <w:rPr>
                <w:rFonts w:ascii="Times New Roman" w:hAnsi="Times New Roman" w:cs="Times New Roman"/>
                <w:b/>
                <w:sz w:val="24"/>
                <w:szCs w:val="24"/>
              </w:rPr>
              <w:t>Licences datums</w:t>
            </w:r>
          </w:p>
        </w:tc>
        <w:tc>
          <w:tcPr>
            <w:tcW w:w="1260" w:type="dxa"/>
            <w:shd w:val="clear" w:color="auto" w:fill="auto"/>
            <w:tcMar>
              <w:left w:w="103" w:type="dxa"/>
            </w:tcMar>
            <w:vAlign w:val="center"/>
          </w:tcPr>
          <w:p w:rsidR="00A431CC" w:rsidRDefault="00A431CC" w:rsidP="006156E8">
            <w:pPr>
              <w:tabs>
                <w:tab w:val="left" w:pos="-90"/>
                <w:tab w:val="left" w:pos="360"/>
              </w:tabs>
              <w:suppressAutoHyphens/>
              <w:jc w:val="center"/>
              <w:rPr>
                <w:rFonts w:ascii="Times New Roman" w:eastAsia="Times New Roman" w:hAnsi="Times New Roman" w:cs="Times New Roman"/>
                <w:b/>
                <w:sz w:val="24"/>
                <w:szCs w:val="24"/>
                <w:lang w:eastAsia="zh-CN"/>
              </w:rPr>
            </w:pPr>
            <w:r>
              <w:rPr>
                <w:rFonts w:ascii="Times New Roman" w:hAnsi="Times New Roman" w:cs="Times New Roman"/>
                <w:b/>
                <w:sz w:val="24"/>
                <w:szCs w:val="24"/>
              </w:rPr>
              <w:t>Licences derīguma termiņš</w:t>
            </w:r>
          </w:p>
        </w:tc>
      </w:tr>
      <w:tr w:rsidR="00A431CC" w:rsidTr="001576CB">
        <w:trPr>
          <w:jc w:val="center"/>
        </w:trPr>
        <w:tc>
          <w:tcPr>
            <w:tcW w:w="4704" w:type="dxa"/>
            <w:shd w:val="clear" w:color="auto" w:fill="auto"/>
            <w:tcMar>
              <w:left w:w="103" w:type="dxa"/>
            </w:tcMar>
          </w:tcPr>
          <w:p w:rsidR="00A431CC" w:rsidRPr="00A431CC" w:rsidRDefault="00CF69E8" w:rsidP="006156E8">
            <w:pPr>
              <w:tabs>
                <w:tab w:val="left" w:pos="-90"/>
                <w:tab w:val="left" w:pos="360"/>
              </w:tabs>
              <w:suppressAutoHyphens/>
              <w:jc w:val="both"/>
            </w:pPr>
            <w:hyperlink r:id="rId9">
              <w:r w:rsidR="00A431CC" w:rsidRPr="00A431CC">
                <w:rPr>
                  <w:rStyle w:val="InternetLink"/>
                  <w:rFonts w:ascii="Times New Roman" w:hAnsi="Times New Roman" w:cs="Times New Roman"/>
                  <w:color w:val="00000A"/>
                  <w:sz w:val="24"/>
                  <w:szCs w:val="24"/>
                  <w:u w:val="none"/>
                </w:rPr>
                <w:t>Speciālās pamatizglītības mazākumtautību programmas izglītojamajiem ar mācīšanās traucējumiem</w:t>
              </w:r>
            </w:hyperlink>
          </w:p>
        </w:tc>
        <w:tc>
          <w:tcPr>
            <w:tcW w:w="1171" w:type="dxa"/>
            <w:shd w:val="clear" w:color="auto" w:fill="auto"/>
            <w:tcMar>
              <w:left w:w="103" w:type="dxa"/>
            </w:tcMar>
            <w:vAlign w:val="center"/>
          </w:tcPr>
          <w:p w:rsidR="00A431CC" w:rsidRDefault="00A431CC" w:rsidP="006156E8">
            <w:pPr>
              <w:tabs>
                <w:tab w:val="left" w:pos="-90"/>
                <w:tab w:val="left" w:pos="360"/>
              </w:tabs>
              <w:suppressAutoHyphens/>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21015621</w:t>
            </w:r>
          </w:p>
        </w:tc>
        <w:tc>
          <w:tcPr>
            <w:tcW w:w="1124" w:type="dxa"/>
            <w:shd w:val="clear" w:color="auto" w:fill="auto"/>
            <w:tcMar>
              <w:left w:w="103" w:type="dxa"/>
            </w:tcMar>
            <w:vAlign w:val="center"/>
          </w:tcPr>
          <w:p w:rsidR="00A431CC" w:rsidRDefault="00A431CC" w:rsidP="006156E8">
            <w:pPr>
              <w:tabs>
                <w:tab w:val="left" w:pos="-90"/>
                <w:tab w:val="left" w:pos="360"/>
              </w:tabs>
              <w:suppressAutoHyphens/>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V-6882</w:t>
            </w:r>
          </w:p>
        </w:tc>
        <w:tc>
          <w:tcPr>
            <w:tcW w:w="1273" w:type="dxa"/>
            <w:shd w:val="clear" w:color="auto" w:fill="auto"/>
            <w:tcMar>
              <w:left w:w="103" w:type="dxa"/>
            </w:tcMar>
            <w:vAlign w:val="center"/>
          </w:tcPr>
          <w:p w:rsidR="00A431CC" w:rsidRDefault="00A431CC" w:rsidP="006156E8">
            <w:pPr>
              <w:tabs>
                <w:tab w:val="left" w:pos="-90"/>
                <w:tab w:val="left" w:pos="360"/>
              </w:tabs>
              <w:suppressAutoHyphens/>
              <w:jc w:val="center"/>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27.11.2013</w:t>
            </w:r>
            <w:r>
              <w:rPr>
                <w:rFonts w:ascii="Times New Roman" w:eastAsia="Times New Roman" w:hAnsi="Times New Roman" w:cs="Times New Roman"/>
                <w:sz w:val="24"/>
                <w:szCs w:val="24"/>
                <w:lang w:eastAsia="zh-CN"/>
              </w:rPr>
              <w:t>.</w:t>
            </w:r>
          </w:p>
        </w:tc>
        <w:tc>
          <w:tcPr>
            <w:tcW w:w="1260" w:type="dxa"/>
            <w:shd w:val="clear" w:color="auto" w:fill="auto"/>
            <w:tcMar>
              <w:left w:w="103" w:type="dxa"/>
            </w:tcMar>
            <w:vAlign w:val="center"/>
          </w:tcPr>
          <w:p w:rsidR="00A431CC" w:rsidRDefault="00A431CC" w:rsidP="006156E8">
            <w:pPr>
              <w:tabs>
                <w:tab w:val="left" w:pos="-90"/>
                <w:tab w:val="left" w:pos="360"/>
              </w:tabs>
              <w:suppressAutoHyphens/>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bez termiņa</w:t>
            </w:r>
          </w:p>
        </w:tc>
      </w:tr>
      <w:tr w:rsidR="00A431CC" w:rsidTr="001576CB">
        <w:trPr>
          <w:jc w:val="center"/>
        </w:trPr>
        <w:tc>
          <w:tcPr>
            <w:tcW w:w="4704" w:type="dxa"/>
            <w:shd w:val="clear" w:color="auto" w:fill="auto"/>
            <w:tcMar>
              <w:left w:w="103" w:type="dxa"/>
            </w:tcMar>
          </w:tcPr>
          <w:p w:rsidR="00A431CC" w:rsidRPr="00A431CC" w:rsidRDefault="00CF69E8" w:rsidP="006156E8">
            <w:pPr>
              <w:tabs>
                <w:tab w:val="left" w:pos="-90"/>
                <w:tab w:val="left" w:pos="360"/>
              </w:tabs>
              <w:suppressAutoHyphens/>
              <w:jc w:val="both"/>
            </w:pPr>
            <w:hyperlink r:id="rId10">
              <w:r w:rsidR="00A431CC" w:rsidRPr="00A431CC">
                <w:rPr>
                  <w:rStyle w:val="InternetLink"/>
                  <w:rFonts w:ascii="Times New Roman" w:hAnsi="Times New Roman" w:cs="Times New Roman"/>
                  <w:color w:val="00000A"/>
                  <w:sz w:val="24"/>
                  <w:szCs w:val="24"/>
                  <w:u w:val="none"/>
                </w:rPr>
                <w:t>Speciālās pamatizglītības mazākumtautību programma izglītojamajiem ar garīgās veselības traucējumiem</w:t>
              </w:r>
            </w:hyperlink>
          </w:p>
        </w:tc>
        <w:tc>
          <w:tcPr>
            <w:tcW w:w="1171" w:type="dxa"/>
            <w:shd w:val="clear" w:color="auto" w:fill="auto"/>
            <w:tcMar>
              <w:left w:w="103" w:type="dxa"/>
            </w:tcMar>
            <w:vAlign w:val="center"/>
          </w:tcPr>
          <w:p w:rsidR="00A431CC" w:rsidRDefault="00A431CC" w:rsidP="006156E8">
            <w:pPr>
              <w:tabs>
                <w:tab w:val="left" w:pos="-90"/>
                <w:tab w:val="left" w:pos="360"/>
              </w:tabs>
              <w:suppressAutoHyphens/>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21015721</w:t>
            </w:r>
          </w:p>
        </w:tc>
        <w:tc>
          <w:tcPr>
            <w:tcW w:w="1124" w:type="dxa"/>
            <w:shd w:val="clear" w:color="auto" w:fill="auto"/>
            <w:tcMar>
              <w:left w:w="103" w:type="dxa"/>
            </w:tcMar>
            <w:vAlign w:val="center"/>
          </w:tcPr>
          <w:p w:rsidR="00A431CC" w:rsidRDefault="00A431CC" w:rsidP="006156E8">
            <w:pPr>
              <w:tabs>
                <w:tab w:val="left" w:pos="-90"/>
                <w:tab w:val="left" w:pos="360"/>
              </w:tabs>
              <w:suppressAutoHyphens/>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V-6883</w:t>
            </w:r>
          </w:p>
        </w:tc>
        <w:tc>
          <w:tcPr>
            <w:tcW w:w="1273" w:type="dxa"/>
            <w:shd w:val="clear" w:color="auto" w:fill="auto"/>
            <w:tcMar>
              <w:left w:w="103" w:type="dxa"/>
            </w:tcMar>
            <w:vAlign w:val="center"/>
          </w:tcPr>
          <w:p w:rsidR="00A431CC" w:rsidRDefault="00A431CC" w:rsidP="006156E8">
            <w:pPr>
              <w:tabs>
                <w:tab w:val="left" w:pos="-90"/>
                <w:tab w:val="left" w:pos="360"/>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27.11.2013.</w:t>
            </w:r>
          </w:p>
        </w:tc>
        <w:tc>
          <w:tcPr>
            <w:tcW w:w="1260" w:type="dxa"/>
            <w:shd w:val="clear" w:color="auto" w:fill="auto"/>
            <w:tcMar>
              <w:left w:w="103" w:type="dxa"/>
            </w:tcMar>
            <w:vAlign w:val="center"/>
          </w:tcPr>
          <w:p w:rsidR="00A431CC" w:rsidRDefault="00A431CC" w:rsidP="006156E8">
            <w:pPr>
              <w:tabs>
                <w:tab w:val="left" w:pos="-90"/>
                <w:tab w:val="left" w:pos="360"/>
              </w:tabs>
              <w:suppressAutoHyphens/>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bez termiņa</w:t>
            </w:r>
          </w:p>
        </w:tc>
      </w:tr>
      <w:tr w:rsidR="00A431CC" w:rsidTr="001576CB">
        <w:trPr>
          <w:trHeight w:val="70"/>
          <w:jc w:val="center"/>
        </w:trPr>
        <w:tc>
          <w:tcPr>
            <w:tcW w:w="4704" w:type="dxa"/>
            <w:shd w:val="clear" w:color="auto" w:fill="auto"/>
            <w:tcMar>
              <w:left w:w="103" w:type="dxa"/>
            </w:tcMar>
          </w:tcPr>
          <w:p w:rsidR="00A431CC" w:rsidRPr="00A431CC" w:rsidRDefault="00CF69E8" w:rsidP="006156E8">
            <w:pPr>
              <w:tabs>
                <w:tab w:val="left" w:pos="-90"/>
                <w:tab w:val="left" w:pos="360"/>
              </w:tabs>
              <w:suppressAutoHyphens/>
              <w:jc w:val="both"/>
            </w:pPr>
            <w:hyperlink r:id="rId11">
              <w:r w:rsidR="00A431CC" w:rsidRPr="00A431CC">
                <w:rPr>
                  <w:rStyle w:val="InternetLink"/>
                  <w:rFonts w:ascii="Times New Roman" w:hAnsi="Times New Roman" w:cs="Times New Roman"/>
                  <w:color w:val="00000A"/>
                  <w:sz w:val="24"/>
                  <w:szCs w:val="24"/>
                  <w:u w:val="none"/>
                </w:rPr>
                <w:t>Speciālās pamatizglītības mazākumtautību programma izglītojamajiem ar garīgās attīstības traucējumiem</w:t>
              </w:r>
            </w:hyperlink>
          </w:p>
        </w:tc>
        <w:tc>
          <w:tcPr>
            <w:tcW w:w="1171" w:type="dxa"/>
            <w:shd w:val="clear" w:color="auto" w:fill="auto"/>
            <w:tcMar>
              <w:left w:w="103" w:type="dxa"/>
            </w:tcMar>
            <w:vAlign w:val="center"/>
          </w:tcPr>
          <w:p w:rsidR="00A431CC" w:rsidRDefault="00A431CC" w:rsidP="006156E8">
            <w:pPr>
              <w:tabs>
                <w:tab w:val="left" w:pos="-90"/>
                <w:tab w:val="left" w:pos="360"/>
              </w:tabs>
              <w:suppressAutoHyphens/>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21015821</w:t>
            </w:r>
          </w:p>
        </w:tc>
        <w:tc>
          <w:tcPr>
            <w:tcW w:w="1124" w:type="dxa"/>
            <w:shd w:val="clear" w:color="auto" w:fill="auto"/>
            <w:tcMar>
              <w:left w:w="103" w:type="dxa"/>
            </w:tcMar>
            <w:vAlign w:val="center"/>
          </w:tcPr>
          <w:p w:rsidR="00A431CC" w:rsidRDefault="00A431CC" w:rsidP="006156E8">
            <w:pPr>
              <w:tabs>
                <w:tab w:val="left" w:pos="-90"/>
                <w:tab w:val="left" w:pos="360"/>
              </w:tabs>
              <w:suppressAutoHyphens/>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V-6884</w:t>
            </w:r>
          </w:p>
        </w:tc>
        <w:tc>
          <w:tcPr>
            <w:tcW w:w="1273" w:type="dxa"/>
            <w:shd w:val="clear" w:color="auto" w:fill="auto"/>
            <w:tcMar>
              <w:left w:w="103" w:type="dxa"/>
            </w:tcMar>
            <w:vAlign w:val="center"/>
          </w:tcPr>
          <w:p w:rsidR="00A431CC" w:rsidRDefault="00A431CC" w:rsidP="006156E8">
            <w:pPr>
              <w:tabs>
                <w:tab w:val="left" w:pos="-90"/>
                <w:tab w:val="left" w:pos="360"/>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27.11.2013.</w:t>
            </w:r>
          </w:p>
        </w:tc>
        <w:tc>
          <w:tcPr>
            <w:tcW w:w="1260" w:type="dxa"/>
            <w:shd w:val="clear" w:color="auto" w:fill="auto"/>
            <w:tcMar>
              <w:left w:w="103" w:type="dxa"/>
            </w:tcMar>
            <w:vAlign w:val="center"/>
          </w:tcPr>
          <w:p w:rsidR="00A431CC" w:rsidRDefault="00A431CC" w:rsidP="006156E8">
            <w:pPr>
              <w:tabs>
                <w:tab w:val="left" w:pos="-90"/>
                <w:tab w:val="left" w:pos="360"/>
              </w:tabs>
              <w:suppressAutoHyphens/>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bez termiņa</w:t>
            </w:r>
          </w:p>
        </w:tc>
      </w:tr>
    </w:tbl>
    <w:p w:rsidR="00A431CC" w:rsidRDefault="00A431CC" w:rsidP="00A431CC">
      <w:pPr>
        <w:tabs>
          <w:tab w:val="left" w:pos="-90"/>
          <w:tab w:val="left" w:pos="360"/>
        </w:tabs>
        <w:suppressAutoHyphens/>
        <w:spacing w:after="0" w:line="240" w:lineRule="auto"/>
        <w:ind w:firstLine="426"/>
        <w:jc w:val="both"/>
        <w:rPr>
          <w:rFonts w:ascii="Times New Roman" w:hAnsi="Times New Roman" w:cs="Times New Roman"/>
          <w:sz w:val="24"/>
          <w:szCs w:val="24"/>
        </w:rPr>
      </w:pPr>
    </w:p>
    <w:p w:rsidR="00A431CC" w:rsidRDefault="00A431CC" w:rsidP="00A431CC">
      <w:pPr>
        <w:tabs>
          <w:tab w:val="left" w:pos="-90"/>
          <w:tab w:val="left" w:pos="360"/>
        </w:tabs>
        <w:suppressAutoHyphens/>
        <w:spacing w:after="0" w:line="240" w:lineRule="auto"/>
        <w:ind w:firstLine="426"/>
        <w:jc w:val="both"/>
        <w:rPr>
          <w:rFonts w:ascii="Times New Roman" w:hAnsi="Times New Roman" w:cs="Times New Roman"/>
          <w:sz w:val="24"/>
          <w:szCs w:val="24"/>
        </w:rPr>
      </w:pPr>
      <w:r w:rsidRPr="00A431CC">
        <w:rPr>
          <w:rFonts w:ascii="Times New Roman" w:hAnsi="Times New Roman" w:cs="Times New Roman"/>
          <w:sz w:val="24"/>
          <w:szCs w:val="24"/>
        </w:rPr>
        <w:t xml:space="preserve">Kopš 2015. gada skolēnu skaits Skolā stabils (2. tabula). </w:t>
      </w:r>
    </w:p>
    <w:p w:rsidR="00A431CC" w:rsidRPr="008B7377" w:rsidRDefault="008B7377" w:rsidP="00D81390">
      <w:pPr>
        <w:pStyle w:val="ListParagraph"/>
        <w:numPr>
          <w:ilvl w:val="0"/>
          <w:numId w:val="1"/>
        </w:numPr>
        <w:tabs>
          <w:tab w:val="left" w:pos="-90"/>
          <w:tab w:val="left" w:pos="360"/>
        </w:tabs>
        <w:suppressAutoHyphens/>
        <w:spacing w:after="0" w:line="240" w:lineRule="auto"/>
        <w:jc w:val="right"/>
        <w:rPr>
          <w:rFonts w:ascii="Times New Roman" w:hAnsi="Times New Roman" w:cs="Times New Roman"/>
          <w:i/>
          <w:sz w:val="24"/>
          <w:szCs w:val="24"/>
        </w:rPr>
      </w:pPr>
      <w:r w:rsidRPr="008B7377">
        <w:rPr>
          <w:rFonts w:ascii="Times New Roman" w:hAnsi="Times New Roman" w:cs="Times New Roman"/>
          <w:i/>
          <w:sz w:val="24"/>
          <w:szCs w:val="24"/>
        </w:rPr>
        <w:t>tabula</w:t>
      </w:r>
    </w:p>
    <w:p w:rsidR="008B7377" w:rsidRPr="008B7377" w:rsidRDefault="008B7377" w:rsidP="008B7377">
      <w:pPr>
        <w:pStyle w:val="ListParagraph"/>
        <w:tabs>
          <w:tab w:val="left" w:pos="-90"/>
          <w:tab w:val="left" w:pos="360"/>
        </w:tabs>
        <w:suppressAutoHyphens/>
        <w:spacing w:after="0" w:line="240" w:lineRule="auto"/>
        <w:ind w:left="786"/>
        <w:jc w:val="center"/>
        <w:rPr>
          <w:rFonts w:ascii="Times New Roman" w:hAnsi="Times New Roman" w:cs="Times New Roman"/>
          <w:i/>
          <w:sz w:val="24"/>
          <w:szCs w:val="24"/>
        </w:rPr>
      </w:pPr>
      <w:r w:rsidRPr="008B7377">
        <w:rPr>
          <w:rFonts w:ascii="Times New Roman" w:hAnsi="Times New Roman" w:cs="Times New Roman"/>
          <w:i/>
          <w:sz w:val="24"/>
          <w:szCs w:val="24"/>
        </w:rPr>
        <w:t>Informācija par skolēnu skaitu skolā 5 gadu periodā</w:t>
      </w:r>
    </w:p>
    <w:tbl>
      <w:tblPr>
        <w:tblStyle w:val="TableGrid"/>
        <w:tblW w:w="0" w:type="auto"/>
        <w:tblLook w:val="04A0" w:firstRow="1" w:lastRow="0" w:firstColumn="1" w:lastColumn="0" w:noHBand="0" w:noVBand="1"/>
      </w:tblPr>
      <w:tblGrid>
        <w:gridCol w:w="1604"/>
        <w:gridCol w:w="1604"/>
        <w:gridCol w:w="1605"/>
        <w:gridCol w:w="1605"/>
        <w:gridCol w:w="1605"/>
        <w:gridCol w:w="1605"/>
      </w:tblGrid>
      <w:tr w:rsidR="00A431CC" w:rsidTr="00A431CC">
        <w:tc>
          <w:tcPr>
            <w:tcW w:w="1604" w:type="dxa"/>
          </w:tcPr>
          <w:p w:rsidR="00A431CC" w:rsidRPr="00A431CC" w:rsidRDefault="00A431CC" w:rsidP="00A431CC">
            <w:pPr>
              <w:tabs>
                <w:tab w:val="left" w:pos="-90"/>
                <w:tab w:val="left" w:pos="360"/>
              </w:tabs>
              <w:suppressAutoHyphens/>
              <w:jc w:val="both"/>
              <w:rPr>
                <w:rFonts w:ascii="Times New Roman" w:hAnsi="Times New Roman" w:cs="Times New Roman"/>
                <w:sz w:val="24"/>
                <w:szCs w:val="24"/>
              </w:rPr>
            </w:pPr>
            <w:r w:rsidRPr="00A431CC">
              <w:rPr>
                <w:rFonts w:ascii="Times New Roman" w:hAnsi="Times New Roman" w:cs="Times New Roman"/>
                <w:sz w:val="24"/>
                <w:szCs w:val="24"/>
              </w:rPr>
              <w:t>Mācību gads</w:t>
            </w:r>
          </w:p>
        </w:tc>
        <w:tc>
          <w:tcPr>
            <w:tcW w:w="1604" w:type="dxa"/>
          </w:tcPr>
          <w:p w:rsidR="00A431CC" w:rsidRPr="008B7377" w:rsidRDefault="008B7377" w:rsidP="008B7377">
            <w:pPr>
              <w:tabs>
                <w:tab w:val="left" w:pos="-90"/>
                <w:tab w:val="left" w:pos="360"/>
              </w:tabs>
              <w:suppressAutoHyphens/>
              <w:jc w:val="center"/>
              <w:rPr>
                <w:rFonts w:ascii="Times New Roman" w:hAnsi="Times New Roman" w:cs="Times New Roman"/>
                <w:sz w:val="24"/>
                <w:szCs w:val="24"/>
              </w:rPr>
            </w:pPr>
            <w:r w:rsidRPr="008B7377">
              <w:rPr>
                <w:rFonts w:ascii="Times New Roman" w:hAnsi="Times New Roman" w:cs="Times New Roman"/>
                <w:sz w:val="24"/>
                <w:szCs w:val="24"/>
              </w:rPr>
              <w:t>201</w:t>
            </w:r>
            <w:r>
              <w:rPr>
                <w:rFonts w:ascii="Times New Roman" w:hAnsi="Times New Roman" w:cs="Times New Roman"/>
                <w:sz w:val="24"/>
                <w:szCs w:val="24"/>
              </w:rPr>
              <w:t>4</w:t>
            </w:r>
            <w:r w:rsidRPr="008B7377">
              <w:rPr>
                <w:rFonts w:ascii="Times New Roman" w:hAnsi="Times New Roman" w:cs="Times New Roman"/>
                <w:sz w:val="24"/>
                <w:szCs w:val="24"/>
              </w:rPr>
              <w:t>./201</w:t>
            </w:r>
            <w:r>
              <w:rPr>
                <w:rFonts w:ascii="Times New Roman" w:hAnsi="Times New Roman" w:cs="Times New Roman"/>
                <w:sz w:val="24"/>
                <w:szCs w:val="24"/>
              </w:rPr>
              <w:t>5</w:t>
            </w:r>
            <w:r w:rsidRPr="008B7377">
              <w:rPr>
                <w:rFonts w:ascii="Times New Roman" w:hAnsi="Times New Roman" w:cs="Times New Roman"/>
                <w:sz w:val="24"/>
                <w:szCs w:val="24"/>
              </w:rPr>
              <w:t>.</w:t>
            </w:r>
          </w:p>
        </w:tc>
        <w:tc>
          <w:tcPr>
            <w:tcW w:w="1605" w:type="dxa"/>
          </w:tcPr>
          <w:p w:rsidR="00A431CC" w:rsidRPr="008B7377" w:rsidRDefault="008B7377" w:rsidP="008B7377">
            <w:pPr>
              <w:tabs>
                <w:tab w:val="left" w:pos="-90"/>
                <w:tab w:val="left" w:pos="360"/>
              </w:tabs>
              <w:suppressAutoHyphens/>
              <w:jc w:val="center"/>
              <w:rPr>
                <w:rFonts w:ascii="Times New Roman" w:hAnsi="Times New Roman" w:cs="Times New Roman"/>
                <w:sz w:val="24"/>
                <w:szCs w:val="24"/>
              </w:rPr>
            </w:pPr>
            <w:r w:rsidRPr="008B7377">
              <w:rPr>
                <w:rFonts w:ascii="Times New Roman" w:hAnsi="Times New Roman" w:cs="Times New Roman"/>
                <w:sz w:val="24"/>
                <w:szCs w:val="24"/>
              </w:rPr>
              <w:t>201</w:t>
            </w:r>
            <w:r>
              <w:rPr>
                <w:rFonts w:ascii="Times New Roman" w:hAnsi="Times New Roman" w:cs="Times New Roman"/>
                <w:sz w:val="24"/>
                <w:szCs w:val="24"/>
              </w:rPr>
              <w:t>5</w:t>
            </w:r>
            <w:r w:rsidRPr="008B7377">
              <w:rPr>
                <w:rFonts w:ascii="Times New Roman" w:hAnsi="Times New Roman" w:cs="Times New Roman"/>
                <w:sz w:val="24"/>
                <w:szCs w:val="24"/>
              </w:rPr>
              <w:t>./201</w:t>
            </w:r>
            <w:r>
              <w:rPr>
                <w:rFonts w:ascii="Times New Roman" w:hAnsi="Times New Roman" w:cs="Times New Roman"/>
                <w:sz w:val="24"/>
                <w:szCs w:val="24"/>
              </w:rPr>
              <w:t>6</w:t>
            </w:r>
            <w:r w:rsidRPr="008B7377">
              <w:rPr>
                <w:rFonts w:ascii="Times New Roman" w:hAnsi="Times New Roman" w:cs="Times New Roman"/>
                <w:sz w:val="24"/>
                <w:szCs w:val="24"/>
              </w:rPr>
              <w:t>.</w:t>
            </w:r>
          </w:p>
        </w:tc>
        <w:tc>
          <w:tcPr>
            <w:tcW w:w="1605" w:type="dxa"/>
          </w:tcPr>
          <w:p w:rsidR="00A431CC" w:rsidRPr="008B7377" w:rsidRDefault="008B7377" w:rsidP="008B7377">
            <w:pPr>
              <w:tabs>
                <w:tab w:val="left" w:pos="-90"/>
                <w:tab w:val="left" w:pos="360"/>
              </w:tabs>
              <w:suppressAutoHyphens/>
              <w:jc w:val="center"/>
              <w:rPr>
                <w:rFonts w:ascii="Times New Roman" w:hAnsi="Times New Roman" w:cs="Times New Roman"/>
                <w:sz w:val="24"/>
                <w:szCs w:val="24"/>
              </w:rPr>
            </w:pPr>
            <w:r w:rsidRPr="008B7377">
              <w:rPr>
                <w:rFonts w:ascii="Times New Roman" w:hAnsi="Times New Roman" w:cs="Times New Roman"/>
                <w:sz w:val="24"/>
                <w:szCs w:val="24"/>
              </w:rPr>
              <w:t>201</w:t>
            </w:r>
            <w:r>
              <w:rPr>
                <w:rFonts w:ascii="Times New Roman" w:hAnsi="Times New Roman" w:cs="Times New Roman"/>
                <w:sz w:val="24"/>
                <w:szCs w:val="24"/>
              </w:rPr>
              <w:t>6</w:t>
            </w:r>
            <w:r w:rsidRPr="008B7377">
              <w:rPr>
                <w:rFonts w:ascii="Times New Roman" w:hAnsi="Times New Roman" w:cs="Times New Roman"/>
                <w:sz w:val="24"/>
                <w:szCs w:val="24"/>
              </w:rPr>
              <w:t>./201</w:t>
            </w:r>
            <w:r>
              <w:rPr>
                <w:rFonts w:ascii="Times New Roman" w:hAnsi="Times New Roman" w:cs="Times New Roman"/>
                <w:sz w:val="24"/>
                <w:szCs w:val="24"/>
              </w:rPr>
              <w:t>7</w:t>
            </w:r>
            <w:r w:rsidRPr="008B7377">
              <w:rPr>
                <w:rFonts w:ascii="Times New Roman" w:hAnsi="Times New Roman" w:cs="Times New Roman"/>
                <w:sz w:val="24"/>
                <w:szCs w:val="24"/>
              </w:rPr>
              <w:t>.</w:t>
            </w:r>
          </w:p>
        </w:tc>
        <w:tc>
          <w:tcPr>
            <w:tcW w:w="1605" w:type="dxa"/>
          </w:tcPr>
          <w:p w:rsidR="00A431CC" w:rsidRPr="008B7377" w:rsidRDefault="008B7377" w:rsidP="008B7377">
            <w:pPr>
              <w:tabs>
                <w:tab w:val="left" w:pos="-90"/>
                <w:tab w:val="left" w:pos="360"/>
              </w:tabs>
              <w:suppressAutoHyphens/>
              <w:jc w:val="center"/>
              <w:rPr>
                <w:rFonts w:ascii="Times New Roman" w:hAnsi="Times New Roman" w:cs="Times New Roman"/>
                <w:sz w:val="24"/>
                <w:szCs w:val="24"/>
              </w:rPr>
            </w:pPr>
            <w:r w:rsidRPr="008B7377">
              <w:rPr>
                <w:rFonts w:ascii="Times New Roman" w:hAnsi="Times New Roman" w:cs="Times New Roman"/>
                <w:sz w:val="24"/>
                <w:szCs w:val="24"/>
              </w:rPr>
              <w:t>201</w:t>
            </w:r>
            <w:r>
              <w:rPr>
                <w:rFonts w:ascii="Times New Roman" w:hAnsi="Times New Roman" w:cs="Times New Roman"/>
                <w:sz w:val="24"/>
                <w:szCs w:val="24"/>
              </w:rPr>
              <w:t>7</w:t>
            </w:r>
            <w:r w:rsidRPr="008B7377">
              <w:rPr>
                <w:rFonts w:ascii="Times New Roman" w:hAnsi="Times New Roman" w:cs="Times New Roman"/>
                <w:sz w:val="24"/>
                <w:szCs w:val="24"/>
              </w:rPr>
              <w:t>./201</w:t>
            </w:r>
            <w:r>
              <w:rPr>
                <w:rFonts w:ascii="Times New Roman" w:hAnsi="Times New Roman" w:cs="Times New Roman"/>
                <w:sz w:val="24"/>
                <w:szCs w:val="24"/>
              </w:rPr>
              <w:t>8</w:t>
            </w:r>
            <w:r w:rsidRPr="008B7377">
              <w:rPr>
                <w:rFonts w:ascii="Times New Roman" w:hAnsi="Times New Roman" w:cs="Times New Roman"/>
                <w:sz w:val="24"/>
                <w:szCs w:val="24"/>
              </w:rPr>
              <w:t>.</w:t>
            </w:r>
          </w:p>
        </w:tc>
        <w:tc>
          <w:tcPr>
            <w:tcW w:w="1605" w:type="dxa"/>
          </w:tcPr>
          <w:p w:rsidR="00A431CC" w:rsidRPr="008B7377" w:rsidRDefault="008B7377" w:rsidP="008B7377">
            <w:pPr>
              <w:tabs>
                <w:tab w:val="left" w:pos="-90"/>
                <w:tab w:val="left" w:pos="360"/>
              </w:tabs>
              <w:suppressAutoHyphens/>
              <w:jc w:val="center"/>
              <w:rPr>
                <w:rFonts w:ascii="Times New Roman" w:hAnsi="Times New Roman" w:cs="Times New Roman"/>
                <w:sz w:val="24"/>
                <w:szCs w:val="24"/>
              </w:rPr>
            </w:pPr>
            <w:r w:rsidRPr="008B7377">
              <w:rPr>
                <w:rFonts w:ascii="Times New Roman" w:hAnsi="Times New Roman" w:cs="Times New Roman"/>
                <w:sz w:val="24"/>
                <w:szCs w:val="24"/>
              </w:rPr>
              <w:t>201</w:t>
            </w:r>
            <w:r>
              <w:rPr>
                <w:rFonts w:ascii="Times New Roman" w:hAnsi="Times New Roman" w:cs="Times New Roman"/>
                <w:sz w:val="24"/>
                <w:szCs w:val="24"/>
              </w:rPr>
              <w:t>8</w:t>
            </w:r>
            <w:r w:rsidRPr="008B7377">
              <w:rPr>
                <w:rFonts w:ascii="Times New Roman" w:hAnsi="Times New Roman" w:cs="Times New Roman"/>
                <w:sz w:val="24"/>
                <w:szCs w:val="24"/>
              </w:rPr>
              <w:t>./20</w:t>
            </w:r>
            <w:r>
              <w:rPr>
                <w:rFonts w:ascii="Times New Roman" w:hAnsi="Times New Roman" w:cs="Times New Roman"/>
                <w:sz w:val="24"/>
                <w:szCs w:val="24"/>
              </w:rPr>
              <w:t>19</w:t>
            </w:r>
            <w:r w:rsidRPr="008B7377">
              <w:rPr>
                <w:rFonts w:ascii="Times New Roman" w:hAnsi="Times New Roman" w:cs="Times New Roman"/>
                <w:sz w:val="24"/>
                <w:szCs w:val="24"/>
              </w:rPr>
              <w:t>.</w:t>
            </w:r>
          </w:p>
        </w:tc>
      </w:tr>
      <w:tr w:rsidR="00A431CC" w:rsidTr="00A431CC">
        <w:tc>
          <w:tcPr>
            <w:tcW w:w="1604" w:type="dxa"/>
          </w:tcPr>
          <w:p w:rsidR="00A431CC" w:rsidRPr="00A431CC" w:rsidRDefault="00A431CC" w:rsidP="00F544E5">
            <w:pPr>
              <w:tabs>
                <w:tab w:val="left" w:pos="-90"/>
                <w:tab w:val="left" w:pos="360"/>
              </w:tabs>
              <w:suppressAutoHyphens/>
              <w:jc w:val="both"/>
              <w:rPr>
                <w:rFonts w:ascii="Times New Roman" w:hAnsi="Times New Roman" w:cs="Times New Roman"/>
                <w:sz w:val="24"/>
                <w:szCs w:val="24"/>
              </w:rPr>
            </w:pPr>
            <w:r w:rsidRPr="00A431CC">
              <w:rPr>
                <w:rFonts w:ascii="Times New Roman" w:hAnsi="Times New Roman" w:cs="Times New Roman"/>
                <w:sz w:val="24"/>
                <w:szCs w:val="24"/>
              </w:rPr>
              <w:t>Skolēnu skaits</w:t>
            </w:r>
          </w:p>
        </w:tc>
        <w:tc>
          <w:tcPr>
            <w:tcW w:w="1604" w:type="dxa"/>
          </w:tcPr>
          <w:p w:rsidR="00A431CC" w:rsidRPr="008B7377" w:rsidRDefault="008B7377" w:rsidP="00F544E5">
            <w:pPr>
              <w:tabs>
                <w:tab w:val="left" w:pos="-90"/>
                <w:tab w:val="left" w:pos="360"/>
              </w:tabs>
              <w:suppressAutoHyphens/>
              <w:jc w:val="center"/>
              <w:rPr>
                <w:rFonts w:ascii="Times New Roman" w:hAnsi="Times New Roman" w:cs="Times New Roman"/>
                <w:sz w:val="24"/>
                <w:szCs w:val="24"/>
              </w:rPr>
            </w:pPr>
            <w:r w:rsidRPr="008B7377">
              <w:rPr>
                <w:rFonts w:ascii="Times New Roman" w:hAnsi="Times New Roman" w:cs="Times New Roman"/>
                <w:sz w:val="24"/>
                <w:szCs w:val="24"/>
              </w:rPr>
              <w:t>32</w:t>
            </w:r>
            <w:r>
              <w:rPr>
                <w:rFonts w:ascii="Times New Roman" w:hAnsi="Times New Roman" w:cs="Times New Roman"/>
                <w:sz w:val="24"/>
                <w:szCs w:val="24"/>
              </w:rPr>
              <w:t>1</w:t>
            </w:r>
          </w:p>
        </w:tc>
        <w:tc>
          <w:tcPr>
            <w:tcW w:w="1605" w:type="dxa"/>
          </w:tcPr>
          <w:p w:rsidR="00A431CC" w:rsidRPr="008B7377" w:rsidRDefault="008B7377" w:rsidP="00F544E5">
            <w:pPr>
              <w:tabs>
                <w:tab w:val="left" w:pos="-90"/>
                <w:tab w:val="left" w:pos="360"/>
              </w:tabs>
              <w:suppressAutoHyphens/>
              <w:jc w:val="center"/>
              <w:rPr>
                <w:rFonts w:ascii="Times New Roman" w:hAnsi="Times New Roman" w:cs="Times New Roman"/>
                <w:sz w:val="24"/>
                <w:szCs w:val="24"/>
              </w:rPr>
            </w:pPr>
            <w:r w:rsidRPr="008B7377">
              <w:rPr>
                <w:rFonts w:ascii="Times New Roman" w:hAnsi="Times New Roman" w:cs="Times New Roman"/>
                <w:sz w:val="24"/>
                <w:szCs w:val="24"/>
              </w:rPr>
              <w:t>32</w:t>
            </w:r>
            <w:r>
              <w:rPr>
                <w:rFonts w:ascii="Times New Roman" w:hAnsi="Times New Roman" w:cs="Times New Roman"/>
                <w:sz w:val="24"/>
                <w:szCs w:val="24"/>
              </w:rPr>
              <w:t>0</w:t>
            </w:r>
          </w:p>
        </w:tc>
        <w:tc>
          <w:tcPr>
            <w:tcW w:w="1605" w:type="dxa"/>
          </w:tcPr>
          <w:p w:rsidR="00A431CC" w:rsidRPr="008B7377" w:rsidRDefault="008B7377" w:rsidP="00F544E5">
            <w:pPr>
              <w:tabs>
                <w:tab w:val="left" w:pos="-90"/>
                <w:tab w:val="left" w:pos="360"/>
              </w:tabs>
              <w:suppressAutoHyphens/>
              <w:jc w:val="center"/>
              <w:rPr>
                <w:rFonts w:ascii="Times New Roman" w:hAnsi="Times New Roman" w:cs="Times New Roman"/>
                <w:sz w:val="24"/>
                <w:szCs w:val="24"/>
              </w:rPr>
            </w:pPr>
            <w:r w:rsidRPr="008B7377">
              <w:rPr>
                <w:rFonts w:ascii="Times New Roman" w:hAnsi="Times New Roman" w:cs="Times New Roman"/>
                <w:sz w:val="24"/>
                <w:szCs w:val="24"/>
              </w:rPr>
              <w:t>3</w:t>
            </w:r>
            <w:r>
              <w:rPr>
                <w:rFonts w:ascii="Times New Roman" w:hAnsi="Times New Roman" w:cs="Times New Roman"/>
                <w:sz w:val="24"/>
                <w:szCs w:val="24"/>
              </w:rPr>
              <w:t>25</w:t>
            </w:r>
          </w:p>
        </w:tc>
        <w:tc>
          <w:tcPr>
            <w:tcW w:w="1605" w:type="dxa"/>
          </w:tcPr>
          <w:p w:rsidR="00A431CC" w:rsidRPr="008B7377" w:rsidRDefault="008B7377" w:rsidP="00F544E5">
            <w:pPr>
              <w:tabs>
                <w:tab w:val="left" w:pos="-90"/>
                <w:tab w:val="left" w:pos="360"/>
              </w:tabs>
              <w:suppressAutoHyphens/>
              <w:jc w:val="center"/>
              <w:rPr>
                <w:rFonts w:ascii="Times New Roman" w:hAnsi="Times New Roman" w:cs="Times New Roman"/>
                <w:sz w:val="24"/>
                <w:szCs w:val="24"/>
              </w:rPr>
            </w:pPr>
            <w:r w:rsidRPr="008B7377">
              <w:rPr>
                <w:rFonts w:ascii="Times New Roman" w:hAnsi="Times New Roman" w:cs="Times New Roman"/>
                <w:sz w:val="24"/>
                <w:szCs w:val="24"/>
              </w:rPr>
              <w:t>3</w:t>
            </w:r>
            <w:r>
              <w:rPr>
                <w:rFonts w:ascii="Times New Roman" w:hAnsi="Times New Roman" w:cs="Times New Roman"/>
                <w:sz w:val="24"/>
                <w:szCs w:val="24"/>
              </w:rPr>
              <w:t>18</w:t>
            </w:r>
          </w:p>
        </w:tc>
        <w:tc>
          <w:tcPr>
            <w:tcW w:w="1605" w:type="dxa"/>
          </w:tcPr>
          <w:p w:rsidR="00A431CC" w:rsidRPr="008B7377" w:rsidRDefault="008B7377" w:rsidP="00F544E5">
            <w:pPr>
              <w:tabs>
                <w:tab w:val="left" w:pos="-90"/>
                <w:tab w:val="left" w:pos="360"/>
              </w:tabs>
              <w:suppressAutoHyphens/>
              <w:jc w:val="center"/>
              <w:rPr>
                <w:rFonts w:ascii="Times New Roman" w:hAnsi="Times New Roman" w:cs="Times New Roman"/>
                <w:sz w:val="24"/>
                <w:szCs w:val="24"/>
              </w:rPr>
            </w:pPr>
            <w:r w:rsidRPr="008B7377">
              <w:rPr>
                <w:rFonts w:ascii="Times New Roman" w:hAnsi="Times New Roman" w:cs="Times New Roman"/>
                <w:sz w:val="24"/>
                <w:szCs w:val="24"/>
              </w:rPr>
              <w:t>32</w:t>
            </w:r>
            <w:r>
              <w:rPr>
                <w:rFonts w:ascii="Times New Roman" w:hAnsi="Times New Roman" w:cs="Times New Roman"/>
                <w:sz w:val="24"/>
                <w:szCs w:val="24"/>
              </w:rPr>
              <w:t>0</w:t>
            </w:r>
          </w:p>
        </w:tc>
      </w:tr>
    </w:tbl>
    <w:p w:rsidR="00F544E5" w:rsidRDefault="00F544E5" w:rsidP="00F544E5">
      <w:pPr>
        <w:spacing w:after="0" w:line="240" w:lineRule="auto"/>
        <w:rPr>
          <w:rFonts w:ascii="Times New Roman" w:hAnsi="Times New Roman" w:cs="Times New Roman"/>
          <w:b/>
          <w:sz w:val="36"/>
          <w:szCs w:val="36"/>
        </w:rPr>
      </w:pPr>
    </w:p>
    <w:p w:rsidR="008B7377" w:rsidRDefault="008B7377" w:rsidP="00F544E5">
      <w:pPr>
        <w:spacing w:after="0" w:line="240" w:lineRule="auto"/>
        <w:rPr>
          <w:rFonts w:ascii="Times New Roman" w:hAnsi="Times New Roman" w:cs="Times New Roman"/>
          <w:sz w:val="24"/>
          <w:szCs w:val="24"/>
        </w:rPr>
      </w:pPr>
      <w:r w:rsidRPr="008B7377">
        <w:rPr>
          <w:rFonts w:ascii="Times New Roman" w:hAnsi="Times New Roman" w:cs="Times New Roman"/>
          <w:sz w:val="24"/>
          <w:szCs w:val="24"/>
        </w:rPr>
        <w:t>201</w:t>
      </w:r>
      <w:r>
        <w:rPr>
          <w:rFonts w:ascii="Times New Roman" w:hAnsi="Times New Roman" w:cs="Times New Roman"/>
          <w:sz w:val="24"/>
          <w:szCs w:val="24"/>
        </w:rPr>
        <w:t>9</w:t>
      </w:r>
      <w:r w:rsidRPr="008B7377">
        <w:rPr>
          <w:rFonts w:ascii="Times New Roman" w:hAnsi="Times New Roman" w:cs="Times New Roman"/>
          <w:sz w:val="24"/>
          <w:szCs w:val="24"/>
        </w:rPr>
        <w:t xml:space="preserve">. gada 1. septembrī mācības skolā uzsāka </w:t>
      </w:r>
      <w:r>
        <w:rPr>
          <w:rFonts w:ascii="Times New Roman" w:hAnsi="Times New Roman" w:cs="Times New Roman"/>
          <w:sz w:val="24"/>
          <w:szCs w:val="24"/>
        </w:rPr>
        <w:t>326</w:t>
      </w:r>
      <w:r w:rsidRPr="008B7377">
        <w:rPr>
          <w:rFonts w:ascii="Times New Roman" w:hAnsi="Times New Roman" w:cs="Times New Roman"/>
          <w:sz w:val="24"/>
          <w:szCs w:val="24"/>
        </w:rPr>
        <w:t xml:space="preserve"> skolēni </w:t>
      </w:r>
      <w:r>
        <w:rPr>
          <w:rFonts w:ascii="Times New Roman" w:hAnsi="Times New Roman" w:cs="Times New Roman"/>
          <w:sz w:val="24"/>
          <w:szCs w:val="24"/>
        </w:rPr>
        <w:t>29</w:t>
      </w:r>
      <w:r w:rsidRPr="008B7377">
        <w:rPr>
          <w:rFonts w:ascii="Times New Roman" w:hAnsi="Times New Roman" w:cs="Times New Roman"/>
          <w:sz w:val="24"/>
          <w:szCs w:val="24"/>
        </w:rPr>
        <w:t xml:space="preserve"> klašu komplektos</w:t>
      </w:r>
      <w:r>
        <w:rPr>
          <w:rFonts w:ascii="Times New Roman" w:hAnsi="Times New Roman" w:cs="Times New Roman"/>
          <w:sz w:val="24"/>
          <w:szCs w:val="24"/>
        </w:rPr>
        <w:t>:</w:t>
      </w:r>
    </w:p>
    <w:p w:rsidR="008B7377" w:rsidRPr="008B7377" w:rsidRDefault="008B7377" w:rsidP="00D81390">
      <w:pPr>
        <w:pStyle w:val="ListParagraph"/>
        <w:numPr>
          <w:ilvl w:val="0"/>
          <w:numId w:val="2"/>
        </w:numPr>
        <w:tabs>
          <w:tab w:val="left" w:pos="-90"/>
          <w:tab w:val="left" w:pos="360"/>
          <w:tab w:val="left" w:pos="2565"/>
        </w:tabs>
        <w:suppressAutoHyphens/>
        <w:spacing w:after="0" w:line="240" w:lineRule="auto"/>
        <w:rPr>
          <w:rFonts w:ascii="Times New Roman" w:eastAsia="Times New Roman" w:hAnsi="Times New Roman" w:cs="Times New Roman"/>
          <w:sz w:val="24"/>
          <w:szCs w:val="24"/>
          <w:lang w:eastAsia="zh-CN"/>
        </w:rPr>
      </w:pPr>
      <w:r w:rsidRPr="008B7377">
        <w:rPr>
          <w:rFonts w:ascii="Times New Roman" w:eastAsia="Times New Roman" w:hAnsi="Times New Roman" w:cs="Times New Roman"/>
          <w:sz w:val="24"/>
          <w:szCs w:val="24"/>
          <w:lang w:eastAsia="zh-CN"/>
        </w:rPr>
        <w:t>1.-4.klasēs - 12 klašu komplekti</w:t>
      </w:r>
    </w:p>
    <w:p w:rsidR="008B7377" w:rsidRPr="008B7377" w:rsidRDefault="008B7377" w:rsidP="00D81390">
      <w:pPr>
        <w:pStyle w:val="ListParagraph"/>
        <w:numPr>
          <w:ilvl w:val="0"/>
          <w:numId w:val="2"/>
        </w:numPr>
        <w:tabs>
          <w:tab w:val="left" w:pos="-90"/>
          <w:tab w:val="left" w:pos="360"/>
          <w:tab w:val="left" w:pos="2565"/>
        </w:tabs>
        <w:suppressAutoHyphens/>
        <w:spacing w:after="0" w:line="240" w:lineRule="auto"/>
        <w:rPr>
          <w:rFonts w:ascii="Times New Roman" w:eastAsia="Times New Roman" w:hAnsi="Times New Roman" w:cs="Times New Roman"/>
          <w:sz w:val="24"/>
          <w:szCs w:val="24"/>
          <w:lang w:eastAsia="zh-CN"/>
        </w:rPr>
      </w:pPr>
      <w:r w:rsidRPr="008B7377">
        <w:rPr>
          <w:rFonts w:ascii="Times New Roman" w:eastAsia="Times New Roman" w:hAnsi="Times New Roman" w:cs="Times New Roman"/>
          <w:sz w:val="24"/>
          <w:szCs w:val="24"/>
          <w:lang w:eastAsia="zh-CN"/>
        </w:rPr>
        <w:t>5.-9.klasēs - 17 klašu komplekti.</w:t>
      </w:r>
    </w:p>
    <w:p w:rsidR="008B7377" w:rsidRPr="00752D65" w:rsidRDefault="00752D65" w:rsidP="00752D65">
      <w:pPr>
        <w:spacing w:after="0" w:line="240" w:lineRule="auto"/>
        <w:rPr>
          <w:rFonts w:ascii="Times New Roman" w:hAnsi="Times New Roman" w:cs="Times New Roman"/>
          <w:b/>
          <w:sz w:val="24"/>
          <w:szCs w:val="24"/>
        </w:rPr>
      </w:pPr>
      <w:r w:rsidRPr="00752D65">
        <w:rPr>
          <w:rFonts w:ascii="Times New Roman" w:hAnsi="Times New Roman" w:cs="Times New Roman"/>
          <w:sz w:val="24"/>
          <w:szCs w:val="24"/>
        </w:rPr>
        <w:t>Skola piedāvā plašu interešu izglītības klāstu. 201</w:t>
      </w:r>
      <w:r>
        <w:rPr>
          <w:rFonts w:ascii="Times New Roman" w:hAnsi="Times New Roman" w:cs="Times New Roman"/>
          <w:sz w:val="24"/>
          <w:szCs w:val="24"/>
        </w:rPr>
        <w:t>8</w:t>
      </w:r>
      <w:r w:rsidRPr="00752D65">
        <w:rPr>
          <w:rFonts w:ascii="Times New Roman" w:hAnsi="Times New Roman" w:cs="Times New Roman"/>
          <w:sz w:val="24"/>
          <w:szCs w:val="24"/>
        </w:rPr>
        <w:t>./201</w:t>
      </w:r>
      <w:r>
        <w:rPr>
          <w:rFonts w:ascii="Times New Roman" w:hAnsi="Times New Roman" w:cs="Times New Roman"/>
          <w:sz w:val="24"/>
          <w:szCs w:val="24"/>
        </w:rPr>
        <w:t>9</w:t>
      </w:r>
      <w:r w:rsidRPr="00752D65">
        <w:rPr>
          <w:rFonts w:ascii="Times New Roman" w:hAnsi="Times New Roman" w:cs="Times New Roman"/>
          <w:sz w:val="24"/>
          <w:szCs w:val="24"/>
        </w:rPr>
        <w:t xml:space="preserve">. mācību gadā Skola īstenoja </w:t>
      </w:r>
      <w:r>
        <w:rPr>
          <w:rFonts w:ascii="Times New Roman" w:hAnsi="Times New Roman" w:cs="Times New Roman"/>
          <w:sz w:val="24"/>
          <w:szCs w:val="24"/>
        </w:rPr>
        <w:t>10</w:t>
      </w:r>
      <w:r w:rsidRPr="00752D65">
        <w:rPr>
          <w:rFonts w:ascii="Times New Roman" w:hAnsi="Times New Roman" w:cs="Times New Roman"/>
          <w:sz w:val="24"/>
          <w:szCs w:val="24"/>
        </w:rPr>
        <w:t xml:space="preserve"> interešu izglītības programmas.</w:t>
      </w:r>
    </w:p>
    <w:p w:rsidR="00752D65" w:rsidRPr="00752D65" w:rsidRDefault="00752D65" w:rsidP="00752D65">
      <w:pPr>
        <w:spacing w:after="0" w:line="240" w:lineRule="auto"/>
        <w:rPr>
          <w:rFonts w:ascii="Times New Roman" w:hAnsi="Times New Roman" w:cs="Times New Roman"/>
          <w:b/>
          <w:sz w:val="24"/>
          <w:szCs w:val="24"/>
        </w:rPr>
      </w:pPr>
      <w:r w:rsidRPr="00752D65">
        <w:rPr>
          <w:rFonts w:ascii="Times New Roman" w:hAnsi="Times New Roman" w:cs="Times New Roman"/>
          <w:sz w:val="24"/>
          <w:szCs w:val="24"/>
        </w:rPr>
        <w:t>Skolas vadības darbu nodrošina direktor</w:t>
      </w:r>
      <w:r>
        <w:rPr>
          <w:rFonts w:ascii="Times New Roman" w:hAnsi="Times New Roman" w:cs="Times New Roman"/>
          <w:sz w:val="24"/>
          <w:szCs w:val="24"/>
        </w:rPr>
        <w:t>e</w:t>
      </w:r>
      <w:r w:rsidRPr="00752D65">
        <w:rPr>
          <w:rFonts w:ascii="Times New Roman" w:hAnsi="Times New Roman" w:cs="Times New Roman"/>
          <w:sz w:val="24"/>
          <w:szCs w:val="24"/>
        </w:rPr>
        <w:t xml:space="preserve">, </w:t>
      </w:r>
      <w:r>
        <w:rPr>
          <w:rFonts w:ascii="Times New Roman" w:hAnsi="Times New Roman" w:cs="Times New Roman"/>
          <w:sz w:val="24"/>
          <w:szCs w:val="24"/>
        </w:rPr>
        <w:t>trīs</w:t>
      </w:r>
      <w:r w:rsidRPr="00752D65">
        <w:rPr>
          <w:rFonts w:ascii="Times New Roman" w:hAnsi="Times New Roman" w:cs="Times New Roman"/>
          <w:sz w:val="24"/>
          <w:szCs w:val="24"/>
        </w:rPr>
        <w:t xml:space="preserve"> direktora vietnieki izglītības jautājumos un </w:t>
      </w:r>
      <w:r>
        <w:rPr>
          <w:rFonts w:ascii="Times New Roman" w:hAnsi="Times New Roman" w:cs="Times New Roman"/>
          <w:sz w:val="24"/>
          <w:szCs w:val="24"/>
        </w:rPr>
        <w:t xml:space="preserve">viens </w:t>
      </w:r>
      <w:r w:rsidRPr="00752D65">
        <w:rPr>
          <w:rFonts w:ascii="Times New Roman" w:hAnsi="Times New Roman" w:cs="Times New Roman"/>
          <w:sz w:val="24"/>
          <w:szCs w:val="24"/>
        </w:rPr>
        <w:t>saimniecības vadītājs.</w:t>
      </w:r>
    </w:p>
    <w:p w:rsidR="00752D65" w:rsidRDefault="00752D65" w:rsidP="00752D65">
      <w:pPr>
        <w:spacing w:after="0" w:line="240" w:lineRule="auto"/>
        <w:rPr>
          <w:rFonts w:ascii="Times New Roman" w:hAnsi="Times New Roman" w:cs="Times New Roman"/>
          <w:sz w:val="24"/>
          <w:szCs w:val="24"/>
        </w:rPr>
      </w:pPr>
      <w:r w:rsidRPr="00752D65">
        <w:rPr>
          <w:rFonts w:ascii="Times New Roman" w:hAnsi="Times New Roman" w:cs="Times New Roman"/>
          <w:sz w:val="24"/>
          <w:szCs w:val="24"/>
        </w:rPr>
        <w:t xml:space="preserve">Skolā </w:t>
      </w:r>
      <w:r w:rsidRPr="00A73EE8">
        <w:rPr>
          <w:rFonts w:ascii="Times New Roman" w:hAnsi="Times New Roman" w:cs="Times New Roman"/>
          <w:sz w:val="24"/>
          <w:szCs w:val="24"/>
        </w:rPr>
        <w:t xml:space="preserve">strādā </w:t>
      </w:r>
      <w:r w:rsidR="00056EE3" w:rsidRPr="00A73EE8">
        <w:rPr>
          <w:rFonts w:ascii="Times New Roman" w:hAnsi="Times New Roman" w:cs="Times New Roman"/>
          <w:sz w:val="24"/>
          <w:szCs w:val="24"/>
        </w:rPr>
        <w:t>91</w:t>
      </w:r>
      <w:r w:rsidRPr="00A73EE8">
        <w:rPr>
          <w:rFonts w:ascii="Times New Roman" w:hAnsi="Times New Roman" w:cs="Times New Roman"/>
          <w:sz w:val="24"/>
          <w:szCs w:val="24"/>
        </w:rPr>
        <w:t xml:space="preserve"> pedagoģiskie </w:t>
      </w:r>
      <w:r w:rsidRPr="00752D65">
        <w:rPr>
          <w:rFonts w:ascii="Times New Roman" w:hAnsi="Times New Roman" w:cs="Times New Roman"/>
          <w:sz w:val="24"/>
          <w:szCs w:val="24"/>
        </w:rPr>
        <w:t>darbinieki (turpmāk – pedagogi), kuru izglītība atbilst Latvijas Republikas normatīvajos aktos noteiktajām prasībām (3. tabula).</w:t>
      </w:r>
    </w:p>
    <w:p w:rsidR="00752D65" w:rsidRPr="00752D65" w:rsidRDefault="00752D65" w:rsidP="00D81390">
      <w:pPr>
        <w:pStyle w:val="ListParagraph"/>
        <w:numPr>
          <w:ilvl w:val="0"/>
          <w:numId w:val="1"/>
        </w:numPr>
        <w:jc w:val="right"/>
        <w:rPr>
          <w:rFonts w:ascii="Times New Roman" w:hAnsi="Times New Roman" w:cs="Times New Roman"/>
          <w:i/>
          <w:sz w:val="24"/>
          <w:szCs w:val="24"/>
        </w:rPr>
      </w:pPr>
      <w:r w:rsidRPr="00752D65">
        <w:rPr>
          <w:rFonts w:ascii="Times New Roman" w:hAnsi="Times New Roman" w:cs="Times New Roman"/>
          <w:i/>
          <w:sz w:val="24"/>
          <w:szCs w:val="24"/>
        </w:rPr>
        <w:t xml:space="preserve">tabula </w:t>
      </w:r>
    </w:p>
    <w:p w:rsidR="00752D65" w:rsidRDefault="00752D65" w:rsidP="00752D65">
      <w:pPr>
        <w:ind w:left="426"/>
        <w:jc w:val="center"/>
        <w:rPr>
          <w:rFonts w:ascii="Times New Roman" w:hAnsi="Times New Roman" w:cs="Times New Roman"/>
          <w:i/>
          <w:sz w:val="24"/>
          <w:szCs w:val="24"/>
        </w:rPr>
      </w:pPr>
      <w:r w:rsidRPr="00752D65">
        <w:rPr>
          <w:rFonts w:ascii="Times New Roman" w:hAnsi="Times New Roman" w:cs="Times New Roman"/>
          <w:i/>
          <w:sz w:val="24"/>
          <w:szCs w:val="24"/>
        </w:rPr>
        <w:t>Pedagogu sadalījums atbilstoši iegūtajai izglītībai</w:t>
      </w:r>
    </w:p>
    <w:tbl>
      <w:tblPr>
        <w:tblStyle w:val="TableGrid"/>
        <w:tblW w:w="9633" w:type="dxa"/>
        <w:tblInd w:w="-5" w:type="dxa"/>
        <w:tblLook w:val="04A0" w:firstRow="1" w:lastRow="0" w:firstColumn="1" w:lastColumn="0" w:noHBand="0" w:noVBand="1"/>
      </w:tblPr>
      <w:tblGrid>
        <w:gridCol w:w="1843"/>
        <w:gridCol w:w="2305"/>
        <w:gridCol w:w="1835"/>
        <w:gridCol w:w="1836"/>
        <w:gridCol w:w="1814"/>
      </w:tblGrid>
      <w:tr w:rsidR="00752D65" w:rsidTr="001576CB">
        <w:tc>
          <w:tcPr>
            <w:tcW w:w="1843" w:type="dxa"/>
          </w:tcPr>
          <w:p w:rsidR="00752D65" w:rsidRPr="00752D65" w:rsidRDefault="00752D65" w:rsidP="00752D65">
            <w:pPr>
              <w:jc w:val="center"/>
              <w:rPr>
                <w:rFonts w:ascii="Times New Roman" w:hAnsi="Times New Roman" w:cs="Times New Roman"/>
                <w:i/>
                <w:sz w:val="24"/>
                <w:szCs w:val="24"/>
              </w:rPr>
            </w:pPr>
            <w:r w:rsidRPr="00752D65">
              <w:rPr>
                <w:rFonts w:ascii="Times New Roman" w:hAnsi="Times New Roman" w:cs="Times New Roman"/>
                <w:sz w:val="24"/>
                <w:szCs w:val="24"/>
              </w:rPr>
              <w:t>Pedagogu kopskaits</w:t>
            </w:r>
          </w:p>
        </w:tc>
        <w:tc>
          <w:tcPr>
            <w:tcW w:w="2305" w:type="dxa"/>
          </w:tcPr>
          <w:p w:rsidR="00752D65" w:rsidRPr="00752D65" w:rsidRDefault="00752D65" w:rsidP="00752D65">
            <w:pPr>
              <w:jc w:val="center"/>
              <w:rPr>
                <w:rFonts w:ascii="Times New Roman" w:hAnsi="Times New Roman" w:cs="Times New Roman"/>
                <w:i/>
                <w:sz w:val="24"/>
                <w:szCs w:val="24"/>
              </w:rPr>
            </w:pPr>
            <w:r w:rsidRPr="00752D65">
              <w:rPr>
                <w:rFonts w:ascii="Times New Roman" w:hAnsi="Times New Roman" w:cs="Times New Roman"/>
                <w:sz w:val="24"/>
                <w:szCs w:val="24"/>
              </w:rPr>
              <w:t>Augstākā pedagoģiskā izglītība</w:t>
            </w:r>
          </w:p>
        </w:tc>
        <w:tc>
          <w:tcPr>
            <w:tcW w:w="1835" w:type="dxa"/>
          </w:tcPr>
          <w:p w:rsidR="00752D65" w:rsidRPr="00752D65" w:rsidRDefault="00752D65" w:rsidP="00752D65">
            <w:pPr>
              <w:jc w:val="center"/>
              <w:rPr>
                <w:rFonts w:ascii="Times New Roman" w:hAnsi="Times New Roman" w:cs="Times New Roman"/>
                <w:i/>
                <w:sz w:val="24"/>
                <w:szCs w:val="24"/>
              </w:rPr>
            </w:pPr>
            <w:r w:rsidRPr="00752D65">
              <w:rPr>
                <w:rFonts w:ascii="Times New Roman" w:hAnsi="Times New Roman" w:cs="Times New Roman"/>
                <w:sz w:val="24"/>
                <w:szCs w:val="24"/>
              </w:rPr>
              <w:t>Cita augstākā izglītība</w:t>
            </w:r>
          </w:p>
        </w:tc>
        <w:tc>
          <w:tcPr>
            <w:tcW w:w="1836" w:type="dxa"/>
          </w:tcPr>
          <w:p w:rsidR="00752D65" w:rsidRPr="00752D65" w:rsidRDefault="001576CB" w:rsidP="00752D65">
            <w:pPr>
              <w:jc w:val="center"/>
              <w:rPr>
                <w:rFonts w:ascii="Times New Roman" w:hAnsi="Times New Roman" w:cs="Times New Roman"/>
                <w:i/>
                <w:sz w:val="24"/>
                <w:szCs w:val="24"/>
              </w:rPr>
            </w:pPr>
            <w:r>
              <w:rPr>
                <w:rFonts w:ascii="Times New Roman" w:hAnsi="Times New Roman" w:cs="Times New Roman"/>
                <w:sz w:val="24"/>
                <w:szCs w:val="24"/>
              </w:rPr>
              <w:t xml:space="preserve">tajā skaitā </w:t>
            </w:r>
            <w:r w:rsidR="00752D65" w:rsidRPr="00752D65">
              <w:rPr>
                <w:rFonts w:ascii="Times New Roman" w:hAnsi="Times New Roman" w:cs="Times New Roman"/>
                <w:sz w:val="24"/>
                <w:szCs w:val="24"/>
              </w:rPr>
              <w:t>Maģistra grāds</w:t>
            </w:r>
          </w:p>
        </w:tc>
        <w:tc>
          <w:tcPr>
            <w:tcW w:w="1814" w:type="dxa"/>
          </w:tcPr>
          <w:p w:rsidR="00752D65" w:rsidRPr="00752D65" w:rsidRDefault="00752D65" w:rsidP="00752D65">
            <w:pPr>
              <w:jc w:val="center"/>
              <w:rPr>
                <w:rFonts w:ascii="Times New Roman" w:hAnsi="Times New Roman" w:cs="Times New Roman"/>
                <w:i/>
                <w:sz w:val="24"/>
                <w:szCs w:val="24"/>
              </w:rPr>
            </w:pPr>
            <w:r w:rsidRPr="00752D65">
              <w:rPr>
                <w:rFonts w:ascii="Times New Roman" w:hAnsi="Times New Roman" w:cs="Times New Roman"/>
                <w:i/>
                <w:sz w:val="24"/>
                <w:szCs w:val="24"/>
              </w:rPr>
              <w:t>Mācās</w:t>
            </w:r>
          </w:p>
        </w:tc>
      </w:tr>
      <w:tr w:rsidR="00752D65" w:rsidTr="001576CB">
        <w:tc>
          <w:tcPr>
            <w:tcW w:w="1843" w:type="dxa"/>
          </w:tcPr>
          <w:p w:rsidR="00752D65" w:rsidRDefault="00056EE3" w:rsidP="00752D65">
            <w:pPr>
              <w:jc w:val="center"/>
              <w:rPr>
                <w:rFonts w:ascii="Times New Roman" w:hAnsi="Times New Roman" w:cs="Times New Roman"/>
                <w:i/>
                <w:sz w:val="24"/>
                <w:szCs w:val="24"/>
              </w:rPr>
            </w:pPr>
            <w:r>
              <w:rPr>
                <w:rFonts w:ascii="Times New Roman" w:hAnsi="Times New Roman" w:cs="Times New Roman"/>
                <w:i/>
                <w:sz w:val="24"/>
                <w:szCs w:val="24"/>
              </w:rPr>
              <w:t>91</w:t>
            </w:r>
          </w:p>
        </w:tc>
        <w:tc>
          <w:tcPr>
            <w:tcW w:w="2305" w:type="dxa"/>
          </w:tcPr>
          <w:p w:rsidR="00752D65" w:rsidRDefault="00056EE3" w:rsidP="00752D65">
            <w:pPr>
              <w:jc w:val="center"/>
              <w:rPr>
                <w:rFonts w:ascii="Times New Roman" w:hAnsi="Times New Roman" w:cs="Times New Roman"/>
                <w:i/>
                <w:sz w:val="24"/>
                <w:szCs w:val="24"/>
              </w:rPr>
            </w:pPr>
            <w:r>
              <w:rPr>
                <w:rFonts w:ascii="Times New Roman" w:hAnsi="Times New Roman" w:cs="Times New Roman"/>
                <w:i/>
                <w:sz w:val="24"/>
                <w:szCs w:val="24"/>
              </w:rPr>
              <w:t>82</w:t>
            </w:r>
          </w:p>
        </w:tc>
        <w:tc>
          <w:tcPr>
            <w:tcW w:w="1835" w:type="dxa"/>
          </w:tcPr>
          <w:p w:rsidR="00752D65" w:rsidRDefault="00056EE3" w:rsidP="00752D65">
            <w:pPr>
              <w:jc w:val="center"/>
              <w:rPr>
                <w:rFonts w:ascii="Times New Roman" w:hAnsi="Times New Roman" w:cs="Times New Roman"/>
                <w:i/>
                <w:sz w:val="24"/>
                <w:szCs w:val="24"/>
              </w:rPr>
            </w:pPr>
            <w:r>
              <w:rPr>
                <w:rFonts w:ascii="Times New Roman" w:hAnsi="Times New Roman" w:cs="Times New Roman"/>
                <w:i/>
                <w:sz w:val="24"/>
                <w:szCs w:val="24"/>
              </w:rPr>
              <w:t>6</w:t>
            </w:r>
          </w:p>
        </w:tc>
        <w:tc>
          <w:tcPr>
            <w:tcW w:w="1836" w:type="dxa"/>
          </w:tcPr>
          <w:p w:rsidR="00752D65" w:rsidRDefault="00056EE3" w:rsidP="00752D65">
            <w:pPr>
              <w:jc w:val="center"/>
              <w:rPr>
                <w:rFonts w:ascii="Times New Roman" w:hAnsi="Times New Roman" w:cs="Times New Roman"/>
                <w:i/>
                <w:sz w:val="24"/>
                <w:szCs w:val="24"/>
              </w:rPr>
            </w:pPr>
            <w:r>
              <w:rPr>
                <w:rFonts w:ascii="Times New Roman" w:hAnsi="Times New Roman" w:cs="Times New Roman"/>
                <w:i/>
                <w:sz w:val="24"/>
                <w:szCs w:val="24"/>
              </w:rPr>
              <w:t>39</w:t>
            </w:r>
          </w:p>
        </w:tc>
        <w:tc>
          <w:tcPr>
            <w:tcW w:w="1814" w:type="dxa"/>
          </w:tcPr>
          <w:p w:rsidR="00752D65" w:rsidRDefault="00056EE3" w:rsidP="00752D65">
            <w:pPr>
              <w:jc w:val="center"/>
              <w:rPr>
                <w:rFonts w:ascii="Times New Roman" w:hAnsi="Times New Roman" w:cs="Times New Roman"/>
                <w:i/>
                <w:sz w:val="24"/>
                <w:szCs w:val="24"/>
              </w:rPr>
            </w:pPr>
            <w:r>
              <w:rPr>
                <w:rFonts w:ascii="Times New Roman" w:hAnsi="Times New Roman" w:cs="Times New Roman"/>
                <w:i/>
                <w:sz w:val="24"/>
                <w:szCs w:val="24"/>
              </w:rPr>
              <w:t>3</w:t>
            </w:r>
          </w:p>
        </w:tc>
      </w:tr>
    </w:tbl>
    <w:p w:rsidR="00752D65" w:rsidRDefault="003B1555" w:rsidP="00336548">
      <w:pPr>
        <w:spacing w:after="0"/>
        <w:ind w:left="426" w:firstLine="283"/>
        <w:rPr>
          <w:rFonts w:ascii="Times New Roman" w:hAnsi="Times New Roman" w:cs="Times New Roman"/>
          <w:sz w:val="24"/>
          <w:szCs w:val="24"/>
        </w:rPr>
      </w:pPr>
      <w:r w:rsidRPr="003B1555">
        <w:rPr>
          <w:rFonts w:ascii="Times New Roman" w:hAnsi="Times New Roman" w:cs="Times New Roman"/>
          <w:sz w:val="24"/>
          <w:szCs w:val="24"/>
        </w:rPr>
        <w:lastRenderedPageBreak/>
        <w:t>Pedagoģiskie darbinieki pastāvīgi paaugstina kompetenci priekšmetu mācīšanas metodik</w:t>
      </w:r>
      <w:r>
        <w:rPr>
          <w:rFonts w:ascii="Times New Roman" w:hAnsi="Times New Roman" w:cs="Times New Roman"/>
          <w:sz w:val="24"/>
          <w:szCs w:val="24"/>
        </w:rPr>
        <w:t>ā</w:t>
      </w:r>
      <w:r w:rsidRPr="003B1555">
        <w:rPr>
          <w:rFonts w:ascii="Times New Roman" w:hAnsi="Times New Roman" w:cs="Times New Roman"/>
          <w:sz w:val="24"/>
          <w:szCs w:val="24"/>
        </w:rPr>
        <w:t>, audzināšanas jautājum</w:t>
      </w:r>
      <w:r>
        <w:rPr>
          <w:rFonts w:ascii="Times New Roman" w:hAnsi="Times New Roman" w:cs="Times New Roman"/>
          <w:sz w:val="24"/>
          <w:szCs w:val="24"/>
        </w:rPr>
        <w:t>os</w:t>
      </w:r>
      <w:r w:rsidRPr="003B1555">
        <w:rPr>
          <w:rFonts w:ascii="Times New Roman" w:hAnsi="Times New Roman" w:cs="Times New Roman"/>
          <w:sz w:val="24"/>
          <w:szCs w:val="24"/>
        </w:rPr>
        <w:t>, IT izmantošan</w:t>
      </w:r>
      <w:r>
        <w:rPr>
          <w:rFonts w:ascii="Times New Roman" w:hAnsi="Times New Roman" w:cs="Times New Roman"/>
          <w:sz w:val="24"/>
          <w:szCs w:val="24"/>
        </w:rPr>
        <w:t>ā</w:t>
      </w:r>
      <w:r w:rsidRPr="003B1555">
        <w:rPr>
          <w:rFonts w:ascii="Times New Roman" w:hAnsi="Times New Roman" w:cs="Times New Roman"/>
          <w:sz w:val="24"/>
          <w:szCs w:val="24"/>
        </w:rPr>
        <w:t xml:space="preserve"> izglītībā. Skolā strādā plašs atbalsta personāls – </w:t>
      </w:r>
      <w:r>
        <w:rPr>
          <w:rFonts w:ascii="Times New Roman" w:hAnsi="Times New Roman" w:cs="Times New Roman"/>
          <w:sz w:val="24"/>
          <w:szCs w:val="24"/>
        </w:rPr>
        <w:t>1</w:t>
      </w:r>
      <w:r w:rsidRPr="003B1555">
        <w:rPr>
          <w:rFonts w:ascii="Times New Roman" w:hAnsi="Times New Roman" w:cs="Times New Roman"/>
          <w:sz w:val="24"/>
          <w:szCs w:val="24"/>
        </w:rPr>
        <w:t xml:space="preserve"> psihologi, </w:t>
      </w:r>
      <w:r>
        <w:rPr>
          <w:rFonts w:ascii="Times New Roman" w:hAnsi="Times New Roman" w:cs="Times New Roman"/>
          <w:sz w:val="24"/>
          <w:szCs w:val="24"/>
        </w:rPr>
        <w:t xml:space="preserve">2 </w:t>
      </w:r>
      <w:r w:rsidRPr="003B1555">
        <w:rPr>
          <w:rFonts w:ascii="Times New Roman" w:hAnsi="Times New Roman" w:cs="Times New Roman"/>
          <w:sz w:val="24"/>
          <w:szCs w:val="24"/>
        </w:rPr>
        <w:t>sociāl</w:t>
      </w:r>
      <w:r>
        <w:rPr>
          <w:rFonts w:ascii="Times New Roman" w:hAnsi="Times New Roman" w:cs="Times New Roman"/>
          <w:sz w:val="24"/>
          <w:szCs w:val="24"/>
        </w:rPr>
        <w:t>i</w:t>
      </w:r>
      <w:r w:rsidRPr="003B1555">
        <w:rPr>
          <w:rFonts w:ascii="Times New Roman" w:hAnsi="Times New Roman" w:cs="Times New Roman"/>
          <w:sz w:val="24"/>
          <w:szCs w:val="24"/>
        </w:rPr>
        <w:t xml:space="preserve"> pedagog</w:t>
      </w:r>
      <w:r>
        <w:rPr>
          <w:rFonts w:ascii="Times New Roman" w:hAnsi="Times New Roman" w:cs="Times New Roman"/>
          <w:sz w:val="24"/>
          <w:szCs w:val="24"/>
        </w:rPr>
        <w:t>i</w:t>
      </w:r>
      <w:r w:rsidRPr="003B1555">
        <w:rPr>
          <w:rFonts w:ascii="Times New Roman" w:hAnsi="Times New Roman" w:cs="Times New Roman"/>
          <w:sz w:val="24"/>
          <w:szCs w:val="24"/>
        </w:rPr>
        <w:t xml:space="preserve">, </w:t>
      </w:r>
      <w:r>
        <w:rPr>
          <w:rFonts w:ascii="Times New Roman" w:hAnsi="Times New Roman" w:cs="Times New Roman"/>
          <w:sz w:val="24"/>
          <w:szCs w:val="24"/>
        </w:rPr>
        <w:t>4</w:t>
      </w:r>
      <w:r w:rsidRPr="003B1555">
        <w:rPr>
          <w:rFonts w:ascii="Times New Roman" w:hAnsi="Times New Roman" w:cs="Times New Roman"/>
          <w:sz w:val="24"/>
          <w:szCs w:val="24"/>
        </w:rPr>
        <w:t xml:space="preserve"> logopēdi un </w:t>
      </w:r>
      <w:r>
        <w:rPr>
          <w:rFonts w:ascii="Times New Roman" w:hAnsi="Times New Roman" w:cs="Times New Roman"/>
          <w:sz w:val="24"/>
          <w:szCs w:val="24"/>
        </w:rPr>
        <w:t xml:space="preserve">3 ārsti, 2 </w:t>
      </w:r>
      <w:r w:rsidRPr="003B1555">
        <w:rPr>
          <w:rFonts w:ascii="Times New Roman" w:hAnsi="Times New Roman" w:cs="Times New Roman"/>
          <w:sz w:val="24"/>
          <w:szCs w:val="24"/>
        </w:rPr>
        <w:t xml:space="preserve">medicīnas </w:t>
      </w:r>
      <w:r>
        <w:rPr>
          <w:rFonts w:ascii="Times New Roman" w:hAnsi="Times New Roman" w:cs="Times New Roman"/>
          <w:sz w:val="24"/>
          <w:szCs w:val="24"/>
        </w:rPr>
        <w:t>māsas</w:t>
      </w:r>
      <w:r w:rsidRPr="003B1555">
        <w:rPr>
          <w:rFonts w:ascii="Times New Roman" w:hAnsi="Times New Roman" w:cs="Times New Roman"/>
          <w:sz w:val="24"/>
          <w:szCs w:val="24"/>
        </w:rPr>
        <w:t xml:space="preserve">. Skolas saimniecisko darbību nodrošina tehniskais personāls </w:t>
      </w:r>
      <w:r>
        <w:rPr>
          <w:rFonts w:ascii="Times New Roman" w:hAnsi="Times New Roman" w:cs="Times New Roman"/>
          <w:sz w:val="24"/>
          <w:szCs w:val="24"/>
        </w:rPr>
        <w:t>– 61 amata vienības.</w:t>
      </w:r>
    </w:p>
    <w:p w:rsidR="003B1555" w:rsidRPr="003B1555" w:rsidRDefault="003B1555" w:rsidP="003B1555">
      <w:pPr>
        <w:spacing w:after="0"/>
        <w:ind w:left="426"/>
        <w:rPr>
          <w:rFonts w:ascii="Times New Roman" w:hAnsi="Times New Roman" w:cs="Times New Roman"/>
          <w:sz w:val="24"/>
          <w:szCs w:val="24"/>
        </w:rPr>
      </w:pPr>
      <w:r w:rsidRPr="003B1555">
        <w:rPr>
          <w:rFonts w:ascii="Times New Roman" w:hAnsi="Times New Roman" w:cs="Times New Roman"/>
          <w:sz w:val="24"/>
          <w:szCs w:val="24"/>
        </w:rPr>
        <w:t>Skolas telpas ir ļoti labā vizuāli estētiskā un tehniskā stāvoklī. Skolai ir sava ēdnīca, kura nodrošina ēdināšanu visiem Skolas skolēniem. Skolas finansējumu nodrošina no valsts budžeta</w:t>
      </w:r>
      <w:r w:rsidR="00F87A65">
        <w:rPr>
          <w:rFonts w:ascii="Times New Roman" w:hAnsi="Times New Roman" w:cs="Times New Roman"/>
          <w:sz w:val="24"/>
          <w:szCs w:val="24"/>
        </w:rPr>
        <w:t xml:space="preserve"> (4.tabula)</w:t>
      </w:r>
      <w:r w:rsidRPr="003B1555">
        <w:rPr>
          <w:rFonts w:ascii="Times New Roman" w:hAnsi="Times New Roman" w:cs="Times New Roman"/>
          <w:sz w:val="24"/>
          <w:szCs w:val="24"/>
        </w:rPr>
        <w:t>. Finanšu līdzekļi tiek izmantoti Skolas vajadzībām saskaņā ar normatīvajos aktos noteikto kārtību, izlietojums ir racionāls un efektīvs.</w:t>
      </w:r>
    </w:p>
    <w:p w:rsidR="003B1555" w:rsidRPr="003B1555" w:rsidRDefault="003B1555" w:rsidP="00D81390">
      <w:pPr>
        <w:pStyle w:val="ListParagraph"/>
        <w:numPr>
          <w:ilvl w:val="0"/>
          <w:numId w:val="1"/>
        </w:numPr>
        <w:jc w:val="right"/>
        <w:rPr>
          <w:rFonts w:ascii="Times New Roman" w:hAnsi="Times New Roman" w:cs="Times New Roman"/>
          <w:i/>
          <w:sz w:val="24"/>
          <w:szCs w:val="24"/>
        </w:rPr>
      </w:pPr>
      <w:r w:rsidRPr="003B1555">
        <w:rPr>
          <w:rFonts w:ascii="Times New Roman" w:hAnsi="Times New Roman" w:cs="Times New Roman"/>
          <w:i/>
          <w:sz w:val="24"/>
          <w:szCs w:val="24"/>
        </w:rPr>
        <w:t xml:space="preserve">tabula </w:t>
      </w:r>
    </w:p>
    <w:p w:rsidR="003B1555" w:rsidRDefault="003B1555" w:rsidP="003B1555">
      <w:pPr>
        <w:pStyle w:val="ListParagraph"/>
        <w:ind w:left="786"/>
        <w:jc w:val="center"/>
        <w:rPr>
          <w:rFonts w:ascii="Times New Roman" w:hAnsi="Times New Roman" w:cs="Times New Roman"/>
          <w:i/>
          <w:sz w:val="24"/>
          <w:szCs w:val="24"/>
        </w:rPr>
      </w:pPr>
      <w:r w:rsidRPr="003B1555">
        <w:rPr>
          <w:rFonts w:ascii="Times New Roman" w:hAnsi="Times New Roman" w:cs="Times New Roman"/>
          <w:i/>
          <w:sz w:val="24"/>
          <w:szCs w:val="24"/>
        </w:rPr>
        <w:t>Skolas kopējais finansējums</w:t>
      </w:r>
    </w:p>
    <w:tbl>
      <w:tblPr>
        <w:tblStyle w:val="TableGrid"/>
        <w:tblW w:w="9269" w:type="dxa"/>
        <w:tblInd w:w="355" w:type="dxa"/>
        <w:tblCellMar>
          <w:left w:w="103" w:type="dxa"/>
        </w:tblCellMar>
        <w:tblLook w:val="04A0" w:firstRow="1" w:lastRow="0" w:firstColumn="1" w:lastColumn="0" w:noHBand="0" w:noVBand="1"/>
      </w:tblPr>
      <w:tblGrid>
        <w:gridCol w:w="1560"/>
        <w:gridCol w:w="1542"/>
        <w:gridCol w:w="1539"/>
        <w:gridCol w:w="1544"/>
        <w:gridCol w:w="1543"/>
        <w:gridCol w:w="1541"/>
      </w:tblGrid>
      <w:tr w:rsidR="003B1555" w:rsidTr="00336548">
        <w:tc>
          <w:tcPr>
            <w:tcW w:w="1560" w:type="dxa"/>
            <w:shd w:val="clear" w:color="auto" w:fill="auto"/>
            <w:tcMar>
              <w:left w:w="103" w:type="dxa"/>
            </w:tcMar>
          </w:tcPr>
          <w:p w:rsidR="003B1555" w:rsidRDefault="003B1555" w:rsidP="006156E8">
            <w:pPr>
              <w:rPr>
                <w:rFonts w:ascii="Times New Roman" w:hAnsi="Times New Roman" w:cs="Times New Roman"/>
                <w:sz w:val="24"/>
                <w:szCs w:val="24"/>
              </w:rPr>
            </w:pPr>
          </w:p>
        </w:tc>
        <w:tc>
          <w:tcPr>
            <w:tcW w:w="1542" w:type="dxa"/>
            <w:shd w:val="clear" w:color="auto" w:fill="auto"/>
            <w:tcMar>
              <w:left w:w="103" w:type="dxa"/>
            </w:tcMa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2014.g.</w:t>
            </w:r>
          </w:p>
        </w:tc>
        <w:tc>
          <w:tcPr>
            <w:tcW w:w="1539" w:type="dxa"/>
            <w:shd w:val="clear" w:color="auto" w:fill="auto"/>
            <w:tcMar>
              <w:left w:w="103" w:type="dxa"/>
            </w:tcMa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2015.g</w:t>
            </w:r>
          </w:p>
        </w:tc>
        <w:tc>
          <w:tcPr>
            <w:tcW w:w="1544" w:type="dxa"/>
            <w:shd w:val="clear" w:color="auto" w:fill="auto"/>
            <w:tcMar>
              <w:left w:w="103" w:type="dxa"/>
            </w:tcMa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2016.g.</w:t>
            </w:r>
          </w:p>
        </w:tc>
        <w:tc>
          <w:tcPr>
            <w:tcW w:w="1543" w:type="dxa"/>
            <w:shd w:val="clear" w:color="auto" w:fill="auto"/>
            <w:tcMar>
              <w:left w:w="103" w:type="dxa"/>
            </w:tcMa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2017.g.</w:t>
            </w:r>
          </w:p>
        </w:tc>
        <w:tc>
          <w:tcPr>
            <w:tcW w:w="1541" w:type="dxa"/>
            <w:shd w:val="clear" w:color="auto" w:fill="auto"/>
            <w:tcMar>
              <w:left w:w="103" w:type="dxa"/>
            </w:tcMa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2018.g.</w:t>
            </w:r>
          </w:p>
        </w:tc>
      </w:tr>
      <w:tr w:rsidR="003B1555" w:rsidTr="00336548">
        <w:trPr>
          <w:trHeight w:val="552"/>
        </w:trPr>
        <w:tc>
          <w:tcPr>
            <w:tcW w:w="1560" w:type="dxa"/>
            <w:shd w:val="clear" w:color="auto" w:fill="auto"/>
            <w:tcMar>
              <w:left w:w="103" w:type="dxa"/>
            </w:tcMar>
            <w:vAlign w:val="center"/>
          </w:tcPr>
          <w:p w:rsidR="003B1555" w:rsidRDefault="003B1555" w:rsidP="006156E8">
            <w:pPr>
              <w:rPr>
                <w:rFonts w:ascii="Times New Roman" w:hAnsi="Times New Roman" w:cs="Times New Roman"/>
                <w:sz w:val="24"/>
                <w:szCs w:val="24"/>
              </w:rPr>
            </w:pPr>
            <w:r>
              <w:rPr>
                <w:rFonts w:ascii="Times New Roman" w:hAnsi="Times New Roman" w:cs="Times New Roman"/>
                <w:sz w:val="24"/>
                <w:szCs w:val="24"/>
              </w:rPr>
              <w:t>Budžets (EUR)</w:t>
            </w:r>
          </w:p>
        </w:tc>
        <w:tc>
          <w:tcPr>
            <w:tcW w:w="1542"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1012761</w:t>
            </w:r>
          </w:p>
        </w:tc>
        <w:tc>
          <w:tcPr>
            <w:tcW w:w="1539"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1168574</w:t>
            </w:r>
          </w:p>
        </w:tc>
        <w:tc>
          <w:tcPr>
            <w:tcW w:w="1544"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1274704</w:t>
            </w:r>
          </w:p>
        </w:tc>
        <w:tc>
          <w:tcPr>
            <w:tcW w:w="1543"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2409411</w:t>
            </w:r>
          </w:p>
        </w:tc>
        <w:tc>
          <w:tcPr>
            <w:tcW w:w="1541"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2401728</w:t>
            </w:r>
          </w:p>
        </w:tc>
      </w:tr>
      <w:tr w:rsidR="003B1555" w:rsidTr="00336548">
        <w:trPr>
          <w:trHeight w:val="552"/>
        </w:trPr>
        <w:tc>
          <w:tcPr>
            <w:tcW w:w="1560" w:type="dxa"/>
            <w:shd w:val="clear" w:color="auto" w:fill="auto"/>
            <w:tcMar>
              <w:left w:w="103" w:type="dxa"/>
            </w:tcMar>
            <w:vAlign w:val="center"/>
          </w:tcPr>
          <w:p w:rsidR="003B1555" w:rsidRDefault="003B1555" w:rsidP="006156E8">
            <w:pPr>
              <w:rPr>
                <w:rFonts w:ascii="Times New Roman" w:hAnsi="Times New Roman" w:cs="Times New Roman"/>
                <w:sz w:val="24"/>
                <w:szCs w:val="24"/>
              </w:rPr>
            </w:pPr>
            <w:r>
              <w:rPr>
                <w:rFonts w:ascii="Times New Roman" w:hAnsi="Times New Roman" w:cs="Times New Roman"/>
                <w:sz w:val="24"/>
                <w:szCs w:val="24"/>
              </w:rPr>
              <w:t>Mācību literatūra</w:t>
            </w:r>
          </w:p>
        </w:tc>
        <w:tc>
          <w:tcPr>
            <w:tcW w:w="1542"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2000</w:t>
            </w:r>
          </w:p>
        </w:tc>
        <w:tc>
          <w:tcPr>
            <w:tcW w:w="1539"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3797</w:t>
            </w:r>
          </w:p>
        </w:tc>
        <w:tc>
          <w:tcPr>
            <w:tcW w:w="1544"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7000</w:t>
            </w:r>
          </w:p>
        </w:tc>
        <w:tc>
          <w:tcPr>
            <w:tcW w:w="1543"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6400</w:t>
            </w:r>
          </w:p>
        </w:tc>
        <w:tc>
          <w:tcPr>
            <w:tcW w:w="1541"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9885</w:t>
            </w:r>
          </w:p>
        </w:tc>
      </w:tr>
      <w:tr w:rsidR="003B1555" w:rsidTr="00336548">
        <w:trPr>
          <w:trHeight w:val="552"/>
        </w:trPr>
        <w:tc>
          <w:tcPr>
            <w:tcW w:w="1560" w:type="dxa"/>
            <w:shd w:val="clear" w:color="auto" w:fill="auto"/>
            <w:tcMar>
              <w:left w:w="103" w:type="dxa"/>
            </w:tcMar>
            <w:vAlign w:val="center"/>
          </w:tcPr>
          <w:p w:rsidR="003B1555" w:rsidRDefault="003B1555" w:rsidP="006156E8">
            <w:pPr>
              <w:rPr>
                <w:rFonts w:ascii="Times New Roman" w:hAnsi="Times New Roman" w:cs="Times New Roman"/>
                <w:sz w:val="24"/>
                <w:szCs w:val="24"/>
              </w:rPr>
            </w:pPr>
            <w:r>
              <w:rPr>
                <w:rFonts w:ascii="Times New Roman" w:hAnsi="Times New Roman" w:cs="Times New Roman"/>
                <w:sz w:val="24"/>
                <w:szCs w:val="24"/>
              </w:rPr>
              <w:t>Mācību līdzekļi</w:t>
            </w:r>
          </w:p>
        </w:tc>
        <w:tc>
          <w:tcPr>
            <w:tcW w:w="1542"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4300</w:t>
            </w:r>
          </w:p>
        </w:tc>
        <w:tc>
          <w:tcPr>
            <w:tcW w:w="1539"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10676</w:t>
            </w:r>
          </w:p>
        </w:tc>
        <w:tc>
          <w:tcPr>
            <w:tcW w:w="1544"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12800</w:t>
            </w:r>
          </w:p>
        </w:tc>
        <w:tc>
          <w:tcPr>
            <w:tcW w:w="1543"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15393</w:t>
            </w:r>
          </w:p>
        </w:tc>
        <w:tc>
          <w:tcPr>
            <w:tcW w:w="1541"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17224</w:t>
            </w:r>
          </w:p>
        </w:tc>
      </w:tr>
      <w:tr w:rsidR="003B1555" w:rsidTr="00336548">
        <w:trPr>
          <w:trHeight w:val="552"/>
        </w:trPr>
        <w:tc>
          <w:tcPr>
            <w:tcW w:w="1560" w:type="dxa"/>
            <w:shd w:val="clear" w:color="auto" w:fill="auto"/>
            <w:tcMar>
              <w:left w:w="103" w:type="dxa"/>
            </w:tcMar>
            <w:vAlign w:val="center"/>
          </w:tcPr>
          <w:p w:rsidR="003B1555" w:rsidRDefault="003B1555" w:rsidP="006156E8">
            <w:pPr>
              <w:rPr>
                <w:rFonts w:ascii="Times New Roman" w:hAnsi="Times New Roman" w:cs="Times New Roman"/>
                <w:sz w:val="24"/>
                <w:szCs w:val="24"/>
              </w:rPr>
            </w:pPr>
            <w:r>
              <w:rPr>
                <w:rFonts w:ascii="Times New Roman" w:hAnsi="Times New Roman" w:cs="Times New Roman"/>
                <w:sz w:val="24"/>
                <w:szCs w:val="24"/>
              </w:rPr>
              <w:t>Remonts un materiāli</w:t>
            </w:r>
          </w:p>
        </w:tc>
        <w:tc>
          <w:tcPr>
            <w:tcW w:w="1542"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5656</w:t>
            </w:r>
          </w:p>
        </w:tc>
        <w:tc>
          <w:tcPr>
            <w:tcW w:w="1539"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14000</w:t>
            </w:r>
          </w:p>
        </w:tc>
        <w:tc>
          <w:tcPr>
            <w:tcW w:w="1544"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17110</w:t>
            </w:r>
          </w:p>
        </w:tc>
        <w:tc>
          <w:tcPr>
            <w:tcW w:w="1543"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24100</w:t>
            </w:r>
          </w:p>
        </w:tc>
        <w:tc>
          <w:tcPr>
            <w:tcW w:w="1541"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24100</w:t>
            </w:r>
          </w:p>
        </w:tc>
      </w:tr>
      <w:tr w:rsidR="003B1555" w:rsidTr="00336548">
        <w:trPr>
          <w:trHeight w:val="552"/>
        </w:trPr>
        <w:tc>
          <w:tcPr>
            <w:tcW w:w="1560" w:type="dxa"/>
            <w:shd w:val="clear" w:color="auto" w:fill="auto"/>
            <w:tcMar>
              <w:left w:w="103" w:type="dxa"/>
            </w:tcMar>
            <w:vAlign w:val="center"/>
          </w:tcPr>
          <w:p w:rsidR="003B1555" w:rsidRDefault="003B1555" w:rsidP="006156E8">
            <w:pPr>
              <w:rPr>
                <w:rFonts w:ascii="Times New Roman" w:hAnsi="Times New Roman" w:cs="Times New Roman"/>
                <w:sz w:val="24"/>
                <w:szCs w:val="24"/>
              </w:rPr>
            </w:pPr>
            <w:r>
              <w:rPr>
                <w:rFonts w:ascii="Times New Roman" w:hAnsi="Times New Roman" w:cs="Times New Roman"/>
                <w:sz w:val="24"/>
                <w:szCs w:val="24"/>
              </w:rPr>
              <w:t>Atalgojums</w:t>
            </w:r>
          </w:p>
        </w:tc>
        <w:tc>
          <w:tcPr>
            <w:tcW w:w="1542"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818083</w:t>
            </w:r>
          </w:p>
        </w:tc>
        <w:tc>
          <w:tcPr>
            <w:tcW w:w="1539"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947092</w:t>
            </w:r>
          </w:p>
        </w:tc>
        <w:tc>
          <w:tcPr>
            <w:tcW w:w="1544"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1034116</w:t>
            </w:r>
          </w:p>
        </w:tc>
        <w:tc>
          <w:tcPr>
            <w:tcW w:w="1543"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1484505</w:t>
            </w:r>
          </w:p>
        </w:tc>
        <w:tc>
          <w:tcPr>
            <w:tcW w:w="1541" w:type="dxa"/>
            <w:shd w:val="clear" w:color="auto" w:fill="auto"/>
            <w:tcMar>
              <w:left w:w="103" w:type="dxa"/>
            </w:tcMar>
            <w:vAlign w:val="center"/>
          </w:tcPr>
          <w:p w:rsidR="003B1555" w:rsidRDefault="003B1555" w:rsidP="006156E8">
            <w:pPr>
              <w:jc w:val="center"/>
              <w:rPr>
                <w:rFonts w:ascii="Times New Roman" w:hAnsi="Times New Roman" w:cs="Times New Roman"/>
                <w:sz w:val="24"/>
                <w:szCs w:val="24"/>
              </w:rPr>
            </w:pPr>
            <w:r>
              <w:rPr>
                <w:rFonts w:ascii="Times New Roman" w:hAnsi="Times New Roman" w:cs="Times New Roman"/>
                <w:sz w:val="24"/>
                <w:szCs w:val="24"/>
              </w:rPr>
              <w:t>1525056</w:t>
            </w:r>
          </w:p>
        </w:tc>
      </w:tr>
    </w:tbl>
    <w:p w:rsidR="00336548" w:rsidRDefault="00336548" w:rsidP="00336548">
      <w:pPr>
        <w:tabs>
          <w:tab w:val="left" w:pos="-90"/>
          <w:tab w:val="left" w:pos="360"/>
        </w:tabs>
        <w:spacing w:after="0"/>
        <w:ind w:firstLine="426"/>
        <w:jc w:val="both"/>
        <w:rPr>
          <w:rFonts w:ascii="Times New Roman" w:hAnsi="Times New Roman" w:cs="Times New Roman"/>
          <w:sz w:val="24"/>
          <w:szCs w:val="24"/>
        </w:rPr>
      </w:pPr>
    </w:p>
    <w:p w:rsidR="00336548" w:rsidRPr="00336548" w:rsidRDefault="00336548" w:rsidP="00336548">
      <w:pPr>
        <w:tabs>
          <w:tab w:val="left" w:pos="-90"/>
          <w:tab w:val="left" w:pos="360"/>
        </w:tabs>
        <w:spacing w:after="0"/>
        <w:ind w:firstLine="426"/>
        <w:jc w:val="both"/>
        <w:rPr>
          <w:rFonts w:ascii="Times New Roman" w:hAnsi="Times New Roman" w:cs="Times New Roman"/>
          <w:sz w:val="24"/>
          <w:szCs w:val="24"/>
        </w:rPr>
      </w:pPr>
      <w:r w:rsidRPr="00336548">
        <w:rPr>
          <w:rFonts w:ascii="Times New Roman" w:hAnsi="Times New Roman" w:cs="Times New Roman"/>
          <w:sz w:val="24"/>
          <w:szCs w:val="24"/>
        </w:rPr>
        <w:t xml:space="preserve">Mācību un </w:t>
      </w:r>
      <w:proofErr w:type="spellStart"/>
      <w:r w:rsidRPr="00336548">
        <w:rPr>
          <w:rFonts w:ascii="Times New Roman" w:hAnsi="Times New Roman" w:cs="Times New Roman"/>
          <w:sz w:val="24"/>
          <w:szCs w:val="24"/>
        </w:rPr>
        <w:t>ārpusstundu</w:t>
      </w:r>
      <w:proofErr w:type="spellEnd"/>
      <w:r w:rsidRPr="00336548">
        <w:rPr>
          <w:rFonts w:ascii="Times New Roman" w:hAnsi="Times New Roman" w:cs="Times New Roman"/>
          <w:sz w:val="24"/>
          <w:szCs w:val="24"/>
        </w:rPr>
        <w:t xml:space="preserve"> darbs tiek organizēts, ņemot vērā katra skolēna veselības stāvokli, attīstības l</w:t>
      </w:r>
      <w:r>
        <w:rPr>
          <w:rFonts w:ascii="Times New Roman" w:hAnsi="Times New Roman" w:cs="Times New Roman"/>
          <w:sz w:val="24"/>
          <w:szCs w:val="24"/>
        </w:rPr>
        <w:t>īmeni, vajadzības un intereses.</w:t>
      </w:r>
    </w:p>
    <w:p w:rsidR="003B1555" w:rsidRPr="00336548" w:rsidRDefault="00336548" w:rsidP="00336548">
      <w:pPr>
        <w:spacing w:after="0"/>
        <w:ind w:firstLine="284"/>
        <w:rPr>
          <w:rFonts w:ascii="Times New Roman" w:hAnsi="Times New Roman" w:cs="Times New Roman"/>
          <w:i/>
          <w:sz w:val="24"/>
          <w:szCs w:val="24"/>
        </w:rPr>
      </w:pPr>
      <w:r w:rsidRPr="00336548">
        <w:rPr>
          <w:rFonts w:ascii="Times New Roman" w:hAnsi="Times New Roman" w:cs="Times New Roman"/>
          <w:sz w:val="24"/>
          <w:szCs w:val="24"/>
        </w:rPr>
        <w:t>Skola izglītojamajiem rīko dažādus veselības, karjeras un drošības izglītības pasākumus. Skolā notiek dažādi pasākumi, kas ir kļuvuši par tradīciju un bez kuriem nav iedomājama Skolas ikdiena:</w:t>
      </w:r>
    </w:p>
    <w:p w:rsidR="00336548" w:rsidRPr="00336548" w:rsidRDefault="00336548" w:rsidP="00D81390">
      <w:pPr>
        <w:numPr>
          <w:ilvl w:val="0"/>
          <w:numId w:val="3"/>
        </w:numPr>
        <w:tabs>
          <w:tab w:val="left" w:pos="-90"/>
          <w:tab w:val="left" w:pos="360"/>
        </w:tabs>
        <w:spacing w:after="0" w:line="240" w:lineRule="auto"/>
        <w:ind w:left="0" w:firstLine="0"/>
        <w:rPr>
          <w:rFonts w:ascii="Times New Roman" w:hAnsi="Times New Roman" w:cs="Times New Roman"/>
          <w:sz w:val="24"/>
          <w:szCs w:val="24"/>
        </w:rPr>
      </w:pPr>
      <w:r w:rsidRPr="00336548">
        <w:rPr>
          <w:rFonts w:ascii="Times New Roman" w:hAnsi="Times New Roman" w:cs="Times New Roman"/>
          <w:sz w:val="24"/>
          <w:szCs w:val="24"/>
        </w:rPr>
        <w:t>Zinību diena.</w:t>
      </w:r>
    </w:p>
    <w:p w:rsidR="00336548" w:rsidRPr="00336548" w:rsidRDefault="00336548" w:rsidP="00D81390">
      <w:pPr>
        <w:numPr>
          <w:ilvl w:val="0"/>
          <w:numId w:val="3"/>
        </w:numPr>
        <w:tabs>
          <w:tab w:val="left" w:pos="-90"/>
          <w:tab w:val="left" w:pos="360"/>
        </w:tabs>
        <w:spacing w:after="0" w:line="240" w:lineRule="auto"/>
        <w:ind w:left="0" w:firstLine="0"/>
        <w:rPr>
          <w:rFonts w:ascii="Times New Roman" w:hAnsi="Times New Roman" w:cs="Times New Roman"/>
          <w:sz w:val="24"/>
          <w:szCs w:val="24"/>
        </w:rPr>
      </w:pPr>
      <w:r w:rsidRPr="00336548">
        <w:rPr>
          <w:rFonts w:ascii="Times New Roman" w:hAnsi="Times New Roman" w:cs="Times New Roman"/>
          <w:sz w:val="24"/>
          <w:szCs w:val="24"/>
        </w:rPr>
        <w:t>Dzejas dienu pasākumi.</w:t>
      </w:r>
    </w:p>
    <w:p w:rsidR="00336548" w:rsidRPr="00336548" w:rsidRDefault="00336548" w:rsidP="00D81390">
      <w:pPr>
        <w:numPr>
          <w:ilvl w:val="0"/>
          <w:numId w:val="3"/>
        </w:numPr>
        <w:tabs>
          <w:tab w:val="left" w:pos="-90"/>
          <w:tab w:val="left" w:pos="360"/>
        </w:tabs>
        <w:spacing w:after="0" w:line="240" w:lineRule="auto"/>
        <w:ind w:left="0" w:firstLine="0"/>
        <w:rPr>
          <w:rFonts w:ascii="Times New Roman" w:hAnsi="Times New Roman" w:cs="Times New Roman"/>
          <w:sz w:val="24"/>
          <w:szCs w:val="24"/>
        </w:rPr>
      </w:pPr>
      <w:r w:rsidRPr="00336548">
        <w:rPr>
          <w:rFonts w:ascii="Times New Roman" w:hAnsi="Times New Roman" w:cs="Times New Roman"/>
          <w:sz w:val="24"/>
          <w:szCs w:val="24"/>
        </w:rPr>
        <w:t>Skolotāju diena.</w:t>
      </w:r>
    </w:p>
    <w:p w:rsidR="00336548" w:rsidRPr="00336548" w:rsidRDefault="00336548" w:rsidP="00D81390">
      <w:pPr>
        <w:numPr>
          <w:ilvl w:val="0"/>
          <w:numId w:val="3"/>
        </w:numPr>
        <w:tabs>
          <w:tab w:val="left" w:pos="-90"/>
          <w:tab w:val="left" w:pos="360"/>
        </w:tabs>
        <w:spacing w:after="0" w:line="240" w:lineRule="auto"/>
        <w:ind w:left="0" w:firstLine="0"/>
        <w:rPr>
          <w:rFonts w:ascii="Times New Roman" w:hAnsi="Times New Roman" w:cs="Times New Roman"/>
          <w:sz w:val="24"/>
          <w:szCs w:val="24"/>
        </w:rPr>
      </w:pPr>
      <w:r w:rsidRPr="00336548">
        <w:rPr>
          <w:rFonts w:ascii="Times New Roman" w:hAnsi="Times New Roman" w:cs="Times New Roman"/>
          <w:sz w:val="24"/>
          <w:szCs w:val="24"/>
        </w:rPr>
        <w:t>Latvijas valsts dzimšanas diena.</w:t>
      </w:r>
    </w:p>
    <w:p w:rsidR="00336548" w:rsidRPr="00336548" w:rsidRDefault="00336548" w:rsidP="00D81390">
      <w:pPr>
        <w:numPr>
          <w:ilvl w:val="0"/>
          <w:numId w:val="3"/>
        </w:numPr>
        <w:tabs>
          <w:tab w:val="left" w:pos="-90"/>
          <w:tab w:val="left" w:pos="360"/>
        </w:tabs>
        <w:spacing w:after="0" w:line="240" w:lineRule="auto"/>
        <w:ind w:left="0" w:firstLine="0"/>
        <w:rPr>
          <w:rFonts w:ascii="Times New Roman" w:hAnsi="Times New Roman" w:cs="Times New Roman"/>
          <w:sz w:val="24"/>
          <w:szCs w:val="24"/>
        </w:rPr>
      </w:pPr>
      <w:r w:rsidRPr="00336548">
        <w:rPr>
          <w:rFonts w:ascii="Times New Roman" w:hAnsi="Times New Roman" w:cs="Times New Roman"/>
          <w:sz w:val="24"/>
          <w:szCs w:val="24"/>
        </w:rPr>
        <w:t>Ziemassvētku pasākums.</w:t>
      </w:r>
    </w:p>
    <w:p w:rsidR="00336548" w:rsidRPr="00336548" w:rsidRDefault="00336548" w:rsidP="00D81390">
      <w:pPr>
        <w:numPr>
          <w:ilvl w:val="0"/>
          <w:numId w:val="3"/>
        </w:numPr>
        <w:tabs>
          <w:tab w:val="left" w:pos="-90"/>
          <w:tab w:val="left" w:pos="360"/>
        </w:tabs>
        <w:spacing w:after="0" w:line="240" w:lineRule="auto"/>
        <w:ind w:left="0" w:firstLine="0"/>
        <w:rPr>
          <w:rFonts w:ascii="Times New Roman" w:hAnsi="Times New Roman" w:cs="Times New Roman"/>
          <w:sz w:val="24"/>
          <w:szCs w:val="24"/>
        </w:rPr>
      </w:pPr>
      <w:r w:rsidRPr="00336548">
        <w:rPr>
          <w:rFonts w:ascii="Times New Roman" w:hAnsi="Times New Roman" w:cs="Times New Roman"/>
          <w:sz w:val="24"/>
          <w:szCs w:val="24"/>
        </w:rPr>
        <w:t>Deju maratons, konkurss (Hip-Hop, Breiks).</w:t>
      </w:r>
    </w:p>
    <w:p w:rsidR="00336548" w:rsidRPr="00336548" w:rsidRDefault="00336548" w:rsidP="00D81390">
      <w:pPr>
        <w:numPr>
          <w:ilvl w:val="0"/>
          <w:numId w:val="3"/>
        </w:numPr>
        <w:tabs>
          <w:tab w:val="left" w:pos="-90"/>
          <w:tab w:val="left" w:pos="360"/>
        </w:tabs>
        <w:spacing w:after="0" w:line="240" w:lineRule="auto"/>
        <w:ind w:left="0" w:firstLine="0"/>
        <w:rPr>
          <w:rFonts w:ascii="Times New Roman" w:hAnsi="Times New Roman" w:cs="Times New Roman"/>
          <w:sz w:val="24"/>
          <w:szCs w:val="24"/>
        </w:rPr>
      </w:pPr>
      <w:r w:rsidRPr="00336548">
        <w:rPr>
          <w:rFonts w:ascii="Times New Roman" w:hAnsi="Times New Roman" w:cs="Times New Roman"/>
          <w:sz w:val="24"/>
          <w:szCs w:val="24"/>
        </w:rPr>
        <w:t>Meteņi.</w:t>
      </w:r>
    </w:p>
    <w:p w:rsidR="00336548" w:rsidRPr="00336548" w:rsidRDefault="00336548" w:rsidP="00D81390">
      <w:pPr>
        <w:numPr>
          <w:ilvl w:val="0"/>
          <w:numId w:val="3"/>
        </w:numPr>
        <w:tabs>
          <w:tab w:val="left" w:pos="-90"/>
          <w:tab w:val="left" w:pos="360"/>
        </w:tabs>
        <w:spacing w:after="0" w:line="240" w:lineRule="auto"/>
        <w:ind w:left="0" w:firstLine="0"/>
        <w:rPr>
          <w:rFonts w:ascii="Times New Roman" w:hAnsi="Times New Roman" w:cs="Times New Roman"/>
          <w:sz w:val="24"/>
          <w:szCs w:val="24"/>
        </w:rPr>
      </w:pPr>
      <w:r w:rsidRPr="00336548">
        <w:rPr>
          <w:rFonts w:ascii="Times New Roman" w:hAnsi="Times New Roman" w:cs="Times New Roman"/>
          <w:sz w:val="24"/>
          <w:szCs w:val="24"/>
        </w:rPr>
        <w:t>Lieldienas.</w:t>
      </w:r>
    </w:p>
    <w:p w:rsidR="00336548" w:rsidRPr="00336548" w:rsidRDefault="00336548" w:rsidP="00D81390">
      <w:pPr>
        <w:numPr>
          <w:ilvl w:val="0"/>
          <w:numId w:val="3"/>
        </w:numPr>
        <w:tabs>
          <w:tab w:val="left" w:pos="-90"/>
          <w:tab w:val="left" w:pos="360"/>
        </w:tabs>
        <w:spacing w:after="0" w:line="240" w:lineRule="auto"/>
        <w:ind w:left="0" w:firstLine="0"/>
        <w:rPr>
          <w:rFonts w:ascii="Times New Roman" w:hAnsi="Times New Roman" w:cs="Times New Roman"/>
          <w:sz w:val="24"/>
          <w:szCs w:val="24"/>
        </w:rPr>
      </w:pPr>
      <w:r w:rsidRPr="00336548">
        <w:rPr>
          <w:rFonts w:ascii="Times New Roman" w:hAnsi="Times New Roman" w:cs="Times New Roman"/>
          <w:sz w:val="24"/>
          <w:szCs w:val="24"/>
        </w:rPr>
        <w:t>Piedalīšanās Latvijas Lielajā talkā.</w:t>
      </w:r>
    </w:p>
    <w:p w:rsidR="00336548" w:rsidRPr="00336548" w:rsidRDefault="00336548" w:rsidP="00D81390">
      <w:pPr>
        <w:pStyle w:val="PlainText"/>
        <w:numPr>
          <w:ilvl w:val="0"/>
          <w:numId w:val="3"/>
        </w:numPr>
        <w:tabs>
          <w:tab w:val="left" w:pos="-90"/>
          <w:tab w:val="left" w:pos="360"/>
        </w:tabs>
        <w:ind w:left="0" w:firstLine="0"/>
        <w:rPr>
          <w:rFonts w:ascii="Times New Roman" w:eastAsia="MS Mincho" w:hAnsi="Times New Roman" w:cs="Times New Roman"/>
          <w:sz w:val="24"/>
          <w:szCs w:val="24"/>
          <w:lang w:val="lv-LV"/>
        </w:rPr>
      </w:pPr>
      <w:r w:rsidRPr="00336548">
        <w:rPr>
          <w:rFonts w:ascii="Times New Roman" w:eastAsia="MS Mincho" w:hAnsi="Times New Roman" w:cs="Times New Roman"/>
          <w:sz w:val="24"/>
          <w:szCs w:val="24"/>
          <w:lang w:val="lv-LV"/>
        </w:rPr>
        <w:t>Daiļlasīšanas konkursi krievu valodā, latviešu valodā(2.-9.kl.).</w:t>
      </w:r>
    </w:p>
    <w:p w:rsidR="00336548" w:rsidRPr="00336548" w:rsidRDefault="00336548" w:rsidP="00D81390">
      <w:pPr>
        <w:numPr>
          <w:ilvl w:val="0"/>
          <w:numId w:val="3"/>
        </w:numPr>
        <w:tabs>
          <w:tab w:val="left" w:pos="-90"/>
          <w:tab w:val="left" w:pos="360"/>
        </w:tabs>
        <w:spacing w:after="0" w:line="240" w:lineRule="auto"/>
        <w:ind w:left="0" w:firstLine="0"/>
        <w:rPr>
          <w:rFonts w:ascii="Times New Roman" w:hAnsi="Times New Roman" w:cs="Times New Roman"/>
          <w:sz w:val="24"/>
          <w:szCs w:val="24"/>
        </w:rPr>
      </w:pPr>
      <w:r w:rsidRPr="00336548">
        <w:rPr>
          <w:rFonts w:ascii="Times New Roman" w:hAnsi="Times New Roman" w:cs="Times New Roman"/>
          <w:sz w:val="24"/>
          <w:szCs w:val="24"/>
        </w:rPr>
        <w:t>Skolēnu radošo darbu izstādes.</w:t>
      </w:r>
    </w:p>
    <w:p w:rsidR="00336548" w:rsidRPr="00336548" w:rsidRDefault="00336548" w:rsidP="00D81390">
      <w:pPr>
        <w:numPr>
          <w:ilvl w:val="0"/>
          <w:numId w:val="3"/>
        </w:numPr>
        <w:tabs>
          <w:tab w:val="left" w:pos="-90"/>
          <w:tab w:val="left" w:pos="360"/>
        </w:tabs>
        <w:spacing w:after="0" w:line="240" w:lineRule="auto"/>
        <w:ind w:left="0" w:firstLine="0"/>
        <w:rPr>
          <w:rFonts w:ascii="Times New Roman" w:hAnsi="Times New Roman" w:cs="Times New Roman"/>
          <w:sz w:val="24"/>
          <w:szCs w:val="24"/>
        </w:rPr>
      </w:pPr>
      <w:r w:rsidRPr="00336548">
        <w:rPr>
          <w:rFonts w:ascii="Times New Roman" w:hAnsi="Times New Roman" w:cs="Times New Roman"/>
          <w:sz w:val="24"/>
          <w:szCs w:val="24"/>
        </w:rPr>
        <w:t>Rudens, pavasara un vasaras nometnes ekskursijas.</w:t>
      </w:r>
    </w:p>
    <w:p w:rsidR="00336548" w:rsidRPr="00336548" w:rsidRDefault="00336548" w:rsidP="00D81390">
      <w:pPr>
        <w:pStyle w:val="PlainText"/>
        <w:numPr>
          <w:ilvl w:val="0"/>
          <w:numId w:val="3"/>
        </w:numPr>
        <w:tabs>
          <w:tab w:val="left" w:pos="-90"/>
          <w:tab w:val="left" w:pos="360"/>
        </w:tabs>
        <w:ind w:left="0" w:firstLine="0"/>
        <w:rPr>
          <w:rFonts w:ascii="Times New Roman" w:eastAsia="MS Mincho" w:hAnsi="Times New Roman" w:cs="Times New Roman"/>
          <w:sz w:val="24"/>
          <w:szCs w:val="24"/>
          <w:lang w:val="lv-LV"/>
        </w:rPr>
      </w:pPr>
      <w:r w:rsidRPr="00336548">
        <w:rPr>
          <w:rFonts w:ascii="Times New Roman" w:eastAsia="MS Mincho" w:hAnsi="Times New Roman" w:cs="Times New Roman"/>
          <w:sz w:val="24"/>
          <w:szCs w:val="24"/>
          <w:lang w:val="lv-LV"/>
        </w:rPr>
        <w:t>4.maijs - Latvijas Republikas Neatkarības deklarācijas pasludināšanas diena.</w:t>
      </w:r>
    </w:p>
    <w:p w:rsidR="00336548" w:rsidRPr="00336548" w:rsidRDefault="00336548" w:rsidP="00D81390">
      <w:pPr>
        <w:numPr>
          <w:ilvl w:val="0"/>
          <w:numId w:val="3"/>
        </w:numPr>
        <w:tabs>
          <w:tab w:val="left" w:pos="-90"/>
          <w:tab w:val="left" w:pos="360"/>
        </w:tabs>
        <w:spacing w:after="0" w:line="240" w:lineRule="auto"/>
        <w:ind w:left="0" w:firstLine="0"/>
        <w:rPr>
          <w:rFonts w:ascii="Times New Roman" w:hAnsi="Times New Roman" w:cs="Times New Roman"/>
          <w:sz w:val="24"/>
          <w:szCs w:val="24"/>
        </w:rPr>
      </w:pPr>
      <w:r w:rsidRPr="00336548">
        <w:rPr>
          <w:rFonts w:ascii="Times New Roman" w:hAnsi="Times New Roman" w:cs="Times New Roman"/>
          <w:sz w:val="24"/>
          <w:szCs w:val="24"/>
        </w:rPr>
        <w:t>Pēdējā zvana svētki.</w:t>
      </w:r>
    </w:p>
    <w:p w:rsidR="00336548" w:rsidRPr="00336548" w:rsidRDefault="00336548" w:rsidP="00D81390">
      <w:pPr>
        <w:numPr>
          <w:ilvl w:val="0"/>
          <w:numId w:val="3"/>
        </w:numPr>
        <w:tabs>
          <w:tab w:val="left" w:pos="-90"/>
          <w:tab w:val="left" w:pos="360"/>
        </w:tabs>
        <w:spacing w:after="0" w:line="240" w:lineRule="auto"/>
        <w:ind w:left="0" w:firstLine="0"/>
        <w:rPr>
          <w:rFonts w:ascii="Times New Roman" w:hAnsi="Times New Roman" w:cs="Times New Roman"/>
          <w:sz w:val="24"/>
          <w:szCs w:val="24"/>
        </w:rPr>
      </w:pPr>
      <w:r w:rsidRPr="00336548">
        <w:rPr>
          <w:rFonts w:ascii="Times New Roman" w:hAnsi="Times New Roman" w:cs="Times New Roman"/>
          <w:sz w:val="24"/>
          <w:szCs w:val="24"/>
        </w:rPr>
        <w:t>Sadarbības pasākumi ar Rīgas pilsētas bibliotēku „Daugava”.</w:t>
      </w:r>
    </w:p>
    <w:p w:rsidR="00336548" w:rsidRPr="00336548" w:rsidRDefault="00336548" w:rsidP="00D81390">
      <w:pPr>
        <w:numPr>
          <w:ilvl w:val="0"/>
          <w:numId w:val="3"/>
        </w:numPr>
        <w:tabs>
          <w:tab w:val="left" w:pos="-90"/>
          <w:tab w:val="left" w:pos="360"/>
        </w:tabs>
        <w:spacing w:after="0" w:line="240" w:lineRule="auto"/>
        <w:ind w:left="0" w:firstLine="0"/>
        <w:rPr>
          <w:rFonts w:ascii="Times New Roman" w:hAnsi="Times New Roman" w:cs="Times New Roman"/>
          <w:sz w:val="24"/>
          <w:szCs w:val="24"/>
        </w:rPr>
      </w:pPr>
      <w:r w:rsidRPr="00336548">
        <w:rPr>
          <w:rFonts w:ascii="Times New Roman" w:hAnsi="Times New Roman" w:cs="Times New Roman"/>
          <w:sz w:val="24"/>
          <w:szCs w:val="24"/>
        </w:rPr>
        <w:t>Sadarbības pasākumi ar Rīgas pašvaldības policiju.</w:t>
      </w:r>
    </w:p>
    <w:p w:rsidR="00336548" w:rsidRPr="00336548" w:rsidRDefault="00336548" w:rsidP="00D81390">
      <w:pPr>
        <w:numPr>
          <w:ilvl w:val="0"/>
          <w:numId w:val="3"/>
        </w:numPr>
        <w:tabs>
          <w:tab w:val="left" w:pos="-90"/>
          <w:tab w:val="left" w:pos="360"/>
        </w:tabs>
        <w:spacing w:after="0" w:line="240" w:lineRule="auto"/>
        <w:ind w:left="0" w:firstLine="0"/>
        <w:rPr>
          <w:rFonts w:ascii="Times New Roman" w:hAnsi="Times New Roman" w:cs="Times New Roman"/>
          <w:sz w:val="24"/>
          <w:szCs w:val="24"/>
        </w:rPr>
      </w:pPr>
      <w:r w:rsidRPr="00336548">
        <w:rPr>
          <w:rFonts w:ascii="Times New Roman" w:hAnsi="Times New Roman" w:cs="Times New Roman"/>
          <w:sz w:val="24"/>
          <w:szCs w:val="24"/>
        </w:rPr>
        <w:t>Sporta pasākumi un sporta dienas.</w:t>
      </w:r>
    </w:p>
    <w:p w:rsidR="00336548" w:rsidRDefault="00336548" w:rsidP="00336548">
      <w:pPr>
        <w:tabs>
          <w:tab w:val="left" w:pos="-90"/>
        </w:tabs>
        <w:spacing w:after="0" w:line="240" w:lineRule="auto"/>
        <w:rPr>
          <w:b/>
          <w:bCs/>
          <w:sz w:val="28"/>
          <w:szCs w:val="28"/>
        </w:rPr>
      </w:pPr>
    </w:p>
    <w:p w:rsidR="00752D65" w:rsidRDefault="00336548" w:rsidP="00AF4244">
      <w:pPr>
        <w:tabs>
          <w:tab w:val="left" w:pos="-90"/>
        </w:tabs>
        <w:spacing w:after="0" w:line="240" w:lineRule="auto"/>
        <w:rPr>
          <w:rFonts w:ascii="Times New Roman" w:hAnsi="Times New Roman" w:cs="Times New Roman"/>
          <w:b/>
          <w:bCs/>
          <w:sz w:val="24"/>
          <w:szCs w:val="24"/>
        </w:rPr>
      </w:pPr>
      <w:r w:rsidRPr="00336548">
        <w:rPr>
          <w:rFonts w:ascii="Times New Roman" w:hAnsi="Times New Roman" w:cs="Times New Roman"/>
          <w:b/>
          <w:bCs/>
          <w:sz w:val="24"/>
          <w:szCs w:val="24"/>
        </w:rPr>
        <w:t>Skolas īpašie piedāvājumi.</w:t>
      </w:r>
    </w:p>
    <w:p w:rsidR="00AF4244" w:rsidRPr="00AF4244" w:rsidRDefault="00AF4244" w:rsidP="00AF4244">
      <w:pPr>
        <w:tabs>
          <w:tab w:val="left" w:pos="-90"/>
        </w:tabs>
        <w:spacing w:after="0" w:line="240" w:lineRule="auto"/>
        <w:rPr>
          <w:rFonts w:ascii="Times New Roman" w:hAnsi="Times New Roman" w:cs="Times New Roman"/>
          <w:b/>
          <w:bCs/>
          <w:sz w:val="24"/>
          <w:szCs w:val="24"/>
        </w:rPr>
      </w:pPr>
    </w:p>
    <w:p w:rsidR="00336548" w:rsidRPr="009C5E92" w:rsidRDefault="00336548" w:rsidP="00D81390">
      <w:pPr>
        <w:pStyle w:val="ListParagraph"/>
        <w:numPr>
          <w:ilvl w:val="0"/>
          <w:numId w:val="4"/>
        </w:numPr>
        <w:tabs>
          <w:tab w:val="left" w:pos="-90"/>
          <w:tab w:val="left" w:pos="360"/>
        </w:tabs>
        <w:ind w:hanging="720"/>
        <w:rPr>
          <w:rFonts w:ascii="Times New Roman" w:hAnsi="Times New Roman" w:cs="Times New Roman"/>
          <w:sz w:val="24"/>
          <w:szCs w:val="24"/>
        </w:rPr>
      </w:pPr>
      <w:r w:rsidRPr="009C5E92">
        <w:rPr>
          <w:rFonts w:ascii="Times New Roman" w:hAnsi="Times New Roman" w:cs="Times New Roman"/>
          <w:sz w:val="24"/>
          <w:szCs w:val="24"/>
        </w:rPr>
        <w:t>Elastīgs mācību plāns un saudzējošs mācību režīms.</w:t>
      </w:r>
    </w:p>
    <w:p w:rsidR="00336548" w:rsidRPr="009C5E92" w:rsidRDefault="00336548" w:rsidP="00D81390">
      <w:pPr>
        <w:pStyle w:val="ListParagraph"/>
        <w:numPr>
          <w:ilvl w:val="0"/>
          <w:numId w:val="4"/>
        </w:numPr>
        <w:tabs>
          <w:tab w:val="left" w:pos="-90"/>
          <w:tab w:val="left" w:pos="360"/>
        </w:tabs>
        <w:ind w:hanging="720"/>
        <w:rPr>
          <w:rFonts w:ascii="Times New Roman" w:hAnsi="Times New Roman" w:cs="Times New Roman"/>
          <w:sz w:val="24"/>
          <w:szCs w:val="24"/>
        </w:rPr>
      </w:pPr>
      <w:r w:rsidRPr="009C5E92">
        <w:rPr>
          <w:rFonts w:ascii="Times New Roman" w:hAnsi="Times New Roman" w:cs="Times New Roman"/>
          <w:sz w:val="24"/>
          <w:szCs w:val="24"/>
        </w:rPr>
        <w:t>Attīstību un korekciju veicinoša skolas fiziskā un mācību vide.</w:t>
      </w:r>
    </w:p>
    <w:p w:rsidR="00336548" w:rsidRPr="009C5E92" w:rsidRDefault="00336548" w:rsidP="00D81390">
      <w:pPr>
        <w:pStyle w:val="ListParagraph"/>
        <w:numPr>
          <w:ilvl w:val="0"/>
          <w:numId w:val="4"/>
        </w:numPr>
        <w:tabs>
          <w:tab w:val="left" w:pos="-90"/>
          <w:tab w:val="left" w:pos="360"/>
        </w:tabs>
        <w:ind w:hanging="720"/>
        <w:rPr>
          <w:rFonts w:ascii="Times New Roman" w:hAnsi="Times New Roman" w:cs="Times New Roman"/>
          <w:sz w:val="24"/>
          <w:szCs w:val="24"/>
        </w:rPr>
      </w:pPr>
      <w:r w:rsidRPr="009C5E92">
        <w:rPr>
          <w:rFonts w:ascii="Times New Roman" w:hAnsi="Times New Roman" w:cs="Times New Roman"/>
          <w:sz w:val="24"/>
          <w:szCs w:val="24"/>
        </w:rPr>
        <w:t>Atbalsta personāla (psihologa, logopēdu, sociālā pedagoga) regulāra palīdzība.</w:t>
      </w:r>
    </w:p>
    <w:p w:rsidR="00336548" w:rsidRPr="009C5E92" w:rsidRDefault="00336548" w:rsidP="00D81390">
      <w:pPr>
        <w:pStyle w:val="ListParagraph"/>
        <w:numPr>
          <w:ilvl w:val="0"/>
          <w:numId w:val="4"/>
        </w:numPr>
        <w:tabs>
          <w:tab w:val="left" w:pos="-90"/>
          <w:tab w:val="left" w:pos="360"/>
        </w:tabs>
        <w:ind w:hanging="720"/>
        <w:rPr>
          <w:rFonts w:ascii="Times New Roman" w:hAnsi="Times New Roman" w:cs="Times New Roman"/>
          <w:sz w:val="24"/>
          <w:szCs w:val="24"/>
        </w:rPr>
      </w:pPr>
      <w:r w:rsidRPr="009C5E92">
        <w:rPr>
          <w:rFonts w:ascii="Times New Roman" w:hAnsi="Times New Roman" w:cs="Times New Roman"/>
          <w:sz w:val="24"/>
          <w:szCs w:val="24"/>
        </w:rPr>
        <w:lastRenderedPageBreak/>
        <w:t xml:space="preserve">Medicīniskā aprūpe un ārsta-psihiatra </w:t>
      </w:r>
      <w:r w:rsidR="009C5E92" w:rsidRPr="009C5E92">
        <w:rPr>
          <w:rFonts w:ascii="Times New Roman" w:hAnsi="Times New Roman" w:cs="Times New Roman"/>
          <w:sz w:val="24"/>
          <w:szCs w:val="24"/>
        </w:rPr>
        <w:t>konsultācijas</w:t>
      </w:r>
      <w:r w:rsidRPr="009C5E92">
        <w:rPr>
          <w:rFonts w:ascii="Times New Roman" w:hAnsi="Times New Roman" w:cs="Times New Roman"/>
          <w:sz w:val="24"/>
          <w:szCs w:val="24"/>
        </w:rPr>
        <w:t>.</w:t>
      </w:r>
    </w:p>
    <w:p w:rsidR="00336548" w:rsidRPr="009C5E92" w:rsidRDefault="00336548" w:rsidP="00D81390">
      <w:pPr>
        <w:pStyle w:val="ListParagraph"/>
        <w:numPr>
          <w:ilvl w:val="0"/>
          <w:numId w:val="4"/>
        </w:numPr>
        <w:tabs>
          <w:tab w:val="left" w:pos="-90"/>
          <w:tab w:val="left" w:pos="360"/>
        </w:tabs>
        <w:ind w:hanging="720"/>
        <w:rPr>
          <w:rFonts w:ascii="Times New Roman" w:hAnsi="Times New Roman" w:cs="Times New Roman"/>
          <w:sz w:val="24"/>
          <w:szCs w:val="24"/>
        </w:rPr>
      </w:pPr>
      <w:r w:rsidRPr="009C5E92">
        <w:rPr>
          <w:rFonts w:ascii="Times New Roman" w:hAnsi="Times New Roman" w:cs="Times New Roman"/>
          <w:sz w:val="24"/>
          <w:szCs w:val="24"/>
        </w:rPr>
        <w:t>Valsts apmaksāta ēdināšana 4 reizes dienā.</w:t>
      </w:r>
    </w:p>
    <w:p w:rsidR="00336548" w:rsidRPr="009C5E92" w:rsidRDefault="00336548" w:rsidP="00D81390">
      <w:pPr>
        <w:pStyle w:val="ListParagraph"/>
        <w:numPr>
          <w:ilvl w:val="0"/>
          <w:numId w:val="4"/>
        </w:numPr>
        <w:tabs>
          <w:tab w:val="left" w:pos="-90"/>
          <w:tab w:val="left" w:pos="360"/>
        </w:tabs>
        <w:ind w:hanging="720"/>
        <w:rPr>
          <w:rFonts w:ascii="Times New Roman" w:hAnsi="Times New Roman" w:cs="Times New Roman"/>
          <w:sz w:val="24"/>
          <w:szCs w:val="24"/>
        </w:rPr>
      </w:pPr>
      <w:r w:rsidRPr="009C5E92">
        <w:rPr>
          <w:rFonts w:ascii="Times New Roman" w:hAnsi="Times New Roman" w:cs="Times New Roman"/>
          <w:sz w:val="24"/>
          <w:szCs w:val="24"/>
        </w:rPr>
        <w:t>Pedagogu individuāla, diferencēta pieeja.</w:t>
      </w:r>
    </w:p>
    <w:p w:rsidR="00336548" w:rsidRPr="009C5E92" w:rsidRDefault="00336548" w:rsidP="00D81390">
      <w:pPr>
        <w:pStyle w:val="ListParagraph"/>
        <w:numPr>
          <w:ilvl w:val="0"/>
          <w:numId w:val="4"/>
        </w:numPr>
        <w:tabs>
          <w:tab w:val="left" w:pos="-90"/>
          <w:tab w:val="left" w:pos="360"/>
        </w:tabs>
        <w:ind w:hanging="720"/>
        <w:rPr>
          <w:rFonts w:ascii="Times New Roman" w:hAnsi="Times New Roman" w:cs="Times New Roman"/>
          <w:sz w:val="24"/>
          <w:szCs w:val="24"/>
        </w:rPr>
      </w:pPr>
      <w:r w:rsidRPr="009C5E92">
        <w:rPr>
          <w:rFonts w:ascii="Times New Roman" w:hAnsi="Times New Roman" w:cs="Times New Roman"/>
          <w:sz w:val="24"/>
          <w:szCs w:val="24"/>
        </w:rPr>
        <w:t>Bezmaksas mācību grāmatas, mācību līdzekļi un skolas internāts.</w:t>
      </w:r>
    </w:p>
    <w:p w:rsidR="00336548" w:rsidRPr="009C5E92" w:rsidRDefault="00336548" w:rsidP="00D81390">
      <w:pPr>
        <w:pStyle w:val="ListParagraph"/>
        <w:numPr>
          <w:ilvl w:val="0"/>
          <w:numId w:val="4"/>
        </w:numPr>
        <w:tabs>
          <w:tab w:val="left" w:pos="-90"/>
          <w:tab w:val="left" w:pos="360"/>
        </w:tabs>
        <w:ind w:hanging="720"/>
        <w:rPr>
          <w:rFonts w:ascii="Times New Roman" w:hAnsi="Times New Roman" w:cs="Times New Roman"/>
          <w:sz w:val="24"/>
          <w:szCs w:val="24"/>
        </w:rPr>
      </w:pPr>
      <w:r w:rsidRPr="009C5E92">
        <w:rPr>
          <w:rFonts w:ascii="Times New Roman" w:hAnsi="Times New Roman" w:cs="Times New Roman"/>
          <w:sz w:val="24"/>
          <w:szCs w:val="24"/>
        </w:rPr>
        <w:t xml:space="preserve">Mērķtiecīgi un kvalitatīvi </w:t>
      </w:r>
      <w:proofErr w:type="spellStart"/>
      <w:r w:rsidRPr="009C5E92">
        <w:rPr>
          <w:rFonts w:ascii="Times New Roman" w:hAnsi="Times New Roman" w:cs="Times New Roman"/>
          <w:sz w:val="24"/>
          <w:szCs w:val="24"/>
        </w:rPr>
        <w:t>ārpusstundu</w:t>
      </w:r>
      <w:proofErr w:type="spellEnd"/>
      <w:r w:rsidRPr="009C5E92">
        <w:rPr>
          <w:rFonts w:ascii="Times New Roman" w:hAnsi="Times New Roman" w:cs="Times New Roman"/>
          <w:sz w:val="24"/>
          <w:szCs w:val="24"/>
        </w:rPr>
        <w:t xml:space="preserve"> pasākumi.</w:t>
      </w:r>
    </w:p>
    <w:p w:rsidR="00336548" w:rsidRPr="009C5E92" w:rsidRDefault="00336548" w:rsidP="00D81390">
      <w:pPr>
        <w:pStyle w:val="ListParagraph"/>
        <w:numPr>
          <w:ilvl w:val="0"/>
          <w:numId w:val="4"/>
        </w:numPr>
        <w:tabs>
          <w:tab w:val="left" w:pos="-90"/>
          <w:tab w:val="left" w:pos="360"/>
        </w:tabs>
        <w:ind w:hanging="720"/>
        <w:rPr>
          <w:rFonts w:ascii="Times New Roman" w:hAnsi="Times New Roman" w:cs="Times New Roman"/>
          <w:sz w:val="24"/>
          <w:szCs w:val="24"/>
        </w:rPr>
      </w:pPr>
      <w:r w:rsidRPr="009C5E92">
        <w:rPr>
          <w:rFonts w:ascii="Times New Roman" w:hAnsi="Times New Roman" w:cs="Times New Roman"/>
          <w:sz w:val="24"/>
          <w:szCs w:val="24"/>
        </w:rPr>
        <w:t>Izglītojošas ekskursijas.</w:t>
      </w:r>
    </w:p>
    <w:p w:rsidR="00336548" w:rsidRPr="009C5E92" w:rsidRDefault="00336548" w:rsidP="00D81390">
      <w:pPr>
        <w:pStyle w:val="ListParagraph"/>
        <w:numPr>
          <w:ilvl w:val="0"/>
          <w:numId w:val="4"/>
        </w:numPr>
        <w:tabs>
          <w:tab w:val="left" w:pos="-90"/>
          <w:tab w:val="left" w:pos="360"/>
        </w:tabs>
        <w:ind w:hanging="720"/>
        <w:rPr>
          <w:rFonts w:ascii="Times New Roman" w:hAnsi="Times New Roman" w:cs="Times New Roman"/>
          <w:b/>
          <w:bCs/>
          <w:sz w:val="24"/>
          <w:szCs w:val="24"/>
        </w:rPr>
      </w:pPr>
      <w:r w:rsidRPr="009C5E92">
        <w:rPr>
          <w:rFonts w:ascii="Times New Roman" w:hAnsi="Times New Roman" w:cs="Times New Roman"/>
          <w:sz w:val="24"/>
          <w:szCs w:val="24"/>
        </w:rPr>
        <w:t>Alternatīvās mācību un klases stundas.</w:t>
      </w:r>
    </w:p>
    <w:p w:rsidR="00336548" w:rsidRPr="009C5E92" w:rsidRDefault="00336548" w:rsidP="00D81390">
      <w:pPr>
        <w:pStyle w:val="ListParagraph"/>
        <w:numPr>
          <w:ilvl w:val="0"/>
          <w:numId w:val="4"/>
        </w:numPr>
        <w:tabs>
          <w:tab w:val="left" w:pos="-90"/>
          <w:tab w:val="left" w:pos="360"/>
        </w:tabs>
        <w:ind w:hanging="720"/>
        <w:jc w:val="both"/>
        <w:rPr>
          <w:rFonts w:ascii="Times New Roman" w:hAnsi="Times New Roman" w:cs="Times New Roman"/>
          <w:sz w:val="24"/>
          <w:szCs w:val="24"/>
        </w:rPr>
      </w:pPr>
      <w:r w:rsidRPr="009C5E92">
        <w:rPr>
          <w:rFonts w:ascii="Times New Roman" w:hAnsi="Times New Roman" w:cs="Times New Roman"/>
          <w:sz w:val="24"/>
          <w:szCs w:val="24"/>
        </w:rPr>
        <w:t xml:space="preserve">Skolas ēkā, internāta ēkā 1. stāvā mācību kabineti un citas personāla telpas ar interneta </w:t>
      </w:r>
      <w:proofErr w:type="spellStart"/>
      <w:r w:rsidRPr="009C5E92">
        <w:rPr>
          <w:rFonts w:ascii="Times New Roman" w:hAnsi="Times New Roman" w:cs="Times New Roman"/>
          <w:sz w:val="24"/>
          <w:szCs w:val="24"/>
        </w:rPr>
        <w:t>pieslēgumu</w:t>
      </w:r>
      <w:proofErr w:type="spellEnd"/>
      <w:r w:rsidRPr="009C5E92">
        <w:rPr>
          <w:rFonts w:ascii="Times New Roman" w:hAnsi="Times New Roman" w:cs="Times New Roman"/>
          <w:sz w:val="24"/>
          <w:szCs w:val="24"/>
        </w:rPr>
        <w:t>.</w:t>
      </w:r>
    </w:p>
    <w:p w:rsidR="00336548" w:rsidRPr="009C5E92" w:rsidRDefault="009C5E92" w:rsidP="00D81390">
      <w:pPr>
        <w:pStyle w:val="ListParagraph"/>
        <w:numPr>
          <w:ilvl w:val="0"/>
          <w:numId w:val="4"/>
        </w:numPr>
        <w:tabs>
          <w:tab w:val="left" w:pos="-90"/>
          <w:tab w:val="left" w:pos="360"/>
        </w:tabs>
        <w:ind w:hanging="720"/>
        <w:rPr>
          <w:rFonts w:ascii="Times New Roman" w:hAnsi="Times New Roman" w:cs="Times New Roman"/>
          <w:b/>
          <w:bCs/>
          <w:sz w:val="24"/>
          <w:szCs w:val="24"/>
        </w:rPr>
      </w:pPr>
      <w:r w:rsidRPr="009C5E92">
        <w:rPr>
          <w:rFonts w:ascii="Times New Roman" w:hAnsi="Times New Roman" w:cs="Times New Roman"/>
          <w:sz w:val="24"/>
          <w:szCs w:val="24"/>
        </w:rPr>
        <w:t>1</w:t>
      </w:r>
      <w:r w:rsidR="00336548" w:rsidRPr="009C5E92">
        <w:rPr>
          <w:rFonts w:ascii="Times New Roman" w:hAnsi="Times New Roman" w:cs="Times New Roman"/>
          <w:sz w:val="24"/>
          <w:szCs w:val="24"/>
        </w:rPr>
        <w:t xml:space="preserve">6 mācību kabineti ar interaktīvām tāfelēm. </w:t>
      </w:r>
    </w:p>
    <w:p w:rsidR="00336548" w:rsidRPr="009C5E92" w:rsidRDefault="00336548" w:rsidP="00D81390">
      <w:pPr>
        <w:pStyle w:val="ListParagraph"/>
        <w:numPr>
          <w:ilvl w:val="0"/>
          <w:numId w:val="4"/>
        </w:numPr>
        <w:tabs>
          <w:tab w:val="left" w:pos="-90"/>
          <w:tab w:val="left" w:pos="360"/>
        </w:tabs>
        <w:ind w:hanging="720"/>
        <w:rPr>
          <w:rFonts w:ascii="Times New Roman" w:hAnsi="Times New Roman" w:cs="Times New Roman"/>
          <w:b/>
          <w:bCs/>
          <w:sz w:val="24"/>
          <w:szCs w:val="24"/>
        </w:rPr>
      </w:pPr>
      <w:r w:rsidRPr="009C5E92">
        <w:rPr>
          <w:rFonts w:ascii="Times New Roman" w:hAnsi="Times New Roman" w:cs="Times New Roman"/>
          <w:sz w:val="24"/>
          <w:szCs w:val="24"/>
        </w:rPr>
        <w:t xml:space="preserve">Modernizēta skolas bibliotēka ar datoriem un interneta </w:t>
      </w:r>
      <w:proofErr w:type="spellStart"/>
      <w:r w:rsidRPr="009C5E92">
        <w:rPr>
          <w:rFonts w:ascii="Times New Roman" w:hAnsi="Times New Roman" w:cs="Times New Roman"/>
          <w:sz w:val="24"/>
          <w:szCs w:val="24"/>
        </w:rPr>
        <w:t>pieslēgumu</w:t>
      </w:r>
      <w:proofErr w:type="spellEnd"/>
      <w:r w:rsidRPr="009C5E92">
        <w:rPr>
          <w:rFonts w:ascii="Times New Roman" w:hAnsi="Times New Roman" w:cs="Times New Roman"/>
          <w:sz w:val="24"/>
          <w:szCs w:val="24"/>
        </w:rPr>
        <w:t>.</w:t>
      </w:r>
    </w:p>
    <w:p w:rsidR="00336548" w:rsidRPr="009C5E92" w:rsidRDefault="00336548" w:rsidP="00D81390">
      <w:pPr>
        <w:pStyle w:val="ListParagraph"/>
        <w:numPr>
          <w:ilvl w:val="0"/>
          <w:numId w:val="4"/>
        </w:numPr>
        <w:tabs>
          <w:tab w:val="left" w:pos="-90"/>
          <w:tab w:val="left" w:pos="360"/>
        </w:tabs>
        <w:ind w:hanging="720"/>
        <w:rPr>
          <w:rFonts w:ascii="Times New Roman" w:hAnsi="Times New Roman" w:cs="Times New Roman"/>
          <w:sz w:val="24"/>
          <w:szCs w:val="24"/>
        </w:rPr>
      </w:pPr>
      <w:r w:rsidRPr="009C5E92">
        <w:rPr>
          <w:rFonts w:ascii="Times New Roman" w:hAnsi="Times New Roman" w:cs="Times New Roman"/>
          <w:sz w:val="24"/>
          <w:szCs w:val="24"/>
        </w:rPr>
        <w:t xml:space="preserve">Divi informātikas kabineti ar interneta </w:t>
      </w:r>
      <w:proofErr w:type="spellStart"/>
      <w:r w:rsidRPr="009C5E92">
        <w:rPr>
          <w:rFonts w:ascii="Times New Roman" w:hAnsi="Times New Roman" w:cs="Times New Roman"/>
          <w:sz w:val="24"/>
          <w:szCs w:val="24"/>
        </w:rPr>
        <w:t>pieslēgumu</w:t>
      </w:r>
      <w:proofErr w:type="spellEnd"/>
      <w:r w:rsidRPr="009C5E92">
        <w:rPr>
          <w:rFonts w:ascii="Times New Roman" w:hAnsi="Times New Roman" w:cs="Times New Roman"/>
          <w:sz w:val="24"/>
          <w:szCs w:val="24"/>
        </w:rPr>
        <w:t xml:space="preserve">. </w:t>
      </w:r>
    </w:p>
    <w:p w:rsidR="00336548" w:rsidRPr="009C5E92" w:rsidRDefault="00336548" w:rsidP="00D81390">
      <w:pPr>
        <w:pStyle w:val="ListParagraph"/>
        <w:numPr>
          <w:ilvl w:val="0"/>
          <w:numId w:val="4"/>
        </w:numPr>
        <w:tabs>
          <w:tab w:val="left" w:pos="-90"/>
          <w:tab w:val="left" w:pos="360"/>
        </w:tabs>
        <w:ind w:hanging="720"/>
        <w:rPr>
          <w:rFonts w:ascii="Times New Roman" w:hAnsi="Times New Roman" w:cs="Times New Roman"/>
          <w:sz w:val="24"/>
          <w:szCs w:val="24"/>
        </w:rPr>
      </w:pPr>
      <w:r w:rsidRPr="009C5E92">
        <w:rPr>
          <w:rFonts w:ascii="Times New Roman" w:hAnsi="Times New Roman" w:cs="Times New Roman"/>
          <w:sz w:val="24"/>
          <w:szCs w:val="24"/>
        </w:rPr>
        <w:t>Aktu zāle (kinozāle).</w:t>
      </w:r>
    </w:p>
    <w:p w:rsidR="009C5E92" w:rsidRPr="009C5E92" w:rsidRDefault="009C5E92" w:rsidP="00D81390">
      <w:pPr>
        <w:pStyle w:val="ListParagraph"/>
        <w:numPr>
          <w:ilvl w:val="0"/>
          <w:numId w:val="4"/>
        </w:numPr>
        <w:tabs>
          <w:tab w:val="left" w:pos="-90"/>
          <w:tab w:val="left" w:pos="360"/>
        </w:tabs>
        <w:ind w:hanging="720"/>
        <w:rPr>
          <w:rFonts w:ascii="Times New Roman" w:hAnsi="Times New Roman" w:cs="Times New Roman"/>
          <w:sz w:val="24"/>
          <w:szCs w:val="24"/>
        </w:rPr>
      </w:pPr>
      <w:r w:rsidRPr="009C5E92">
        <w:rPr>
          <w:rFonts w:ascii="Times New Roman" w:hAnsi="Times New Roman" w:cs="Times New Roman"/>
          <w:sz w:val="24"/>
          <w:szCs w:val="24"/>
        </w:rPr>
        <w:t>Sensorā istaba.</w:t>
      </w:r>
    </w:p>
    <w:p w:rsidR="00336548" w:rsidRPr="009C5E92" w:rsidRDefault="00336548" w:rsidP="00D81390">
      <w:pPr>
        <w:pStyle w:val="ListParagraph"/>
        <w:numPr>
          <w:ilvl w:val="0"/>
          <w:numId w:val="4"/>
        </w:numPr>
        <w:tabs>
          <w:tab w:val="left" w:pos="-90"/>
          <w:tab w:val="left" w:pos="360"/>
        </w:tabs>
        <w:ind w:hanging="720"/>
        <w:rPr>
          <w:rFonts w:ascii="Times New Roman" w:hAnsi="Times New Roman" w:cs="Times New Roman"/>
          <w:sz w:val="24"/>
          <w:szCs w:val="24"/>
        </w:rPr>
      </w:pPr>
      <w:r w:rsidRPr="009C5E92">
        <w:rPr>
          <w:rFonts w:ascii="Times New Roman" w:hAnsi="Times New Roman" w:cs="Times New Roman"/>
          <w:sz w:val="24"/>
          <w:szCs w:val="24"/>
        </w:rPr>
        <w:t>Plaša un daudzpusīga sporta bāze, tiek izmantots Rīgas 72. vidusskolas baseins.</w:t>
      </w:r>
    </w:p>
    <w:p w:rsidR="00336548" w:rsidRPr="00F87A65" w:rsidRDefault="00336548" w:rsidP="00D81390">
      <w:pPr>
        <w:pStyle w:val="ListParagraph"/>
        <w:numPr>
          <w:ilvl w:val="0"/>
          <w:numId w:val="4"/>
        </w:numPr>
        <w:ind w:left="284" w:hanging="284"/>
        <w:rPr>
          <w:rFonts w:ascii="Times New Roman" w:hAnsi="Times New Roman" w:cs="Times New Roman"/>
          <w:i/>
          <w:sz w:val="24"/>
          <w:szCs w:val="24"/>
        </w:rPr>
      </w:pPr>
      <w:r w:rsidRPr="00F87A65">
        <w:rPr>
          <w:rFonts w:ascii="Times New Roman" w:hAnsi="Times New Roman" w:cs="Times New Roman"/>
          <w:sz w:val="24"/>
          <w:szCs w:val="24"/>
        </w:rPr>
        <w:t>Rehabilitācijas telpa</w:t>
      </w:r>
      <w:r w:rsidR="009C5E92" w:rsidRPr="00F87A65">
        <w:rPr>
          <w:rFonts w:ascii="Times New Roman" w:hAnsi="Times New Roman" w:cs="Times New Roman"/>
          <w:sz w:val="24"/>
          <w:szCs w:val="24"/>
        </w:rPr>
        <w:t>s.</w:t>
      </w:r>
    </w:p>
    <w:p w:rsidR="009C5E92" w:rsidRPr="00F87A65" w:rsidRDefault="009C5E92" w:rsidP="00D81390">
      <w:pPr>
        <w:pStyle w:val="ListParagraph"/>
        <w:numPr>
          <w:ilvl w:val="0"/>
          <w:numId w:val="4"/>
        </w:numPr>
        <w:ind w:left="284" w:hanging="284"/>
        <w:rPr>
          <w:rFonts w:ascii="Times New Roman" w:hAnsi="Times New Roman" w:cs="Times New Roman"/>
          <w:i/>
          <w:sz w:val="24"/>
          <w:szCs w:val="24"/>
        </w:rPr>
      </w:pPr>
      <w:r w:rsidRPr="00F87A65">
        <w:rPr>
          <w:rFonts w:ascii="Times New Roman" w:hAnsi="Times New Roman" w:cs="Times New Roman"/>
          <w:sz w:val="24"/>
          <w:szCs w:val="24"/>
        </w:rPr>
        <w:t>Vasaras nometne.</w:t>
      </w:r>
    </w:p>
    <w:p w:rsidR="00752D65" w:rsidRDefault="00752D65" w:rsidP="00752D65">
      <w:pPr>
        <w:ind w:left="426"/>
        <w:jc w:val="center"/>
        <w:rPr>
          <w:rFonts w:ascii="Times New Roman" w:hAnsi="Times New Roman" w:cs="Times New Roman"/>
          <w:b/>
          <w:i/>
          <w:sz w:val="24"/>
          <w:szCs w:val="24"/>
        </w:rPr>
      </w:pPr>
    </w:p>
    <w:p w:rsidR="009C5E92" w:rsidRDefault="009C5E92" w:rsidP="00752D65">
      <w:pPr>
        <w:ind w:left="426"/>
        <w:jc w:val="center"/>
        <w:rPr>
          <w:rFonts w:ascii="Times New Roman" w:hAnsi="Times New Roman" w:cs="Times New Roman"/>
          <w:b/>
          <w:i/>
          <w:sz w:val="24"/>
          <w:szCs w:val="24"/>
        </w:rPr>
      </w:pPr>
    </w:p>
    <w:p w:rsidR="006552E9" w:rsidRDefault="006552E9" w:rsidP="00752D65">
      <w:pPr>
        <w:ind w:left="426"/>
        <w:jc w:val="center"/>
        <w:rPr>
          <w:rFonts w:ascii="Times New Roman" w:hAnsi="Times New Roman" w:cs="Times New Roman"/>
          <w:b/>
          <w:i/>
          <w:sz w:val="24"/>
          <w:szCs w:val="24"/>
        </w:rPr>
      </w:pPr>
    </w:p>
    <w:p w:rsidR="006552E9" w:rsidRDefault="006552E9" w:rsidP="00752D65">
      <w:pPr>
        <w:ind w:left="426"/>
        <w:jc w:val="center"/>
        <w:rPr>
          <w:rFonts w:ascii="Times New Roman" w:hAnsi="Times New Roman" w:cs="Times New Roman"/>
          <w:b/>
          <w:i/>
          <w:sz w:val="24"/>
          <w:szCs w:val="24"/>
        </w:rPr>
      </w:pPr>
    </w:p>
    <w:p w:rsidR="006552E9" w:rsidRDefault="006552E9" w:rsidP="00752D65">
      <w:pPr>
        <w:ind w:left="426"/>
        <w:jc w:val="center"/>
        <w:rPr>
          <w:rFonts w:ascii="Times New Roman" w:hAnsi="Times New Roman" w:cs="Times New Roman"/>
          <w:b/>
          <w:i/>
          <w:sz w:val="24"/>
          <w:szCs w:val="24"/>
        </w:rPr>
      </w:pPr>
    </w:p>
    <w:p w:rsidR="006552E9" w:rsidRDefault="006552E9" w:rsidP="00752D65">
      <w:pPr>
        <w:ind w:left="426"/>
        <w:jc w:val="center"/>
        <w:rPr>
          <w:rFonts w:ascii="Times New Roman" w:hAnsi="Times New Roman" w:cs="Times New Roman"/>
          <w:b/>
          <w:i/>
          <w:sz w:val="24"/>
          <w:szCs w:val="24"/>
        </w:rPr>
      </w:pPr>
    </w:p>
    <w:p w:rsidR="006552E9" w:rsidRDefault="006552E9" w:rsidP="00752D65">
      <w:pPr>
        <w:ind w:left="426"/>
        <w:jc w:val="center"/>
        <w:rPr>
          <w:rFonts w:ascii="Times New Roman" w:hAnsi="Times New Roman" w:cs="Times New Roman"/>
          <w:b/>
          <w:i/>
          <w:sz w:val="24"/>
          <w:szCs w:val="24"/>
        </w:rPr>
      </w:pPr>
    </w:p>
    <w:p w:rsidR="006552E9" w:rsidRDefault="006552E9" w:rsidP="00752D65">
      <w:pPr>
        <w:ind w:left="426"/>
        <w:jc w:val="center"/>
        <w:rPr>
          <w:rFonts w:ascii="Times New Roman" w:hAnsi="Times New Roman" w:cs="Times New Roman"/>
          <w:b/>
          <w:i/>
          <w:sz w:val="24"/>
          <w:szCs w:val="24"/>
        </w:rPr>
      </w:pPr>
    </w:p>
    <w:p w:rsidR="006552E9" w:rsidRDefault="006552E9" w:rsidP="00752D65">
      <w:pPr>
        <w:ind w:left="426"/>
        <w:jc w:val="center"/>
        <w:rPr>
          <w:rFonts w:ascii="Times New Roman" w:hAnsi="Times New Roman" w:cs="Times New Roman"/>
          <w:b/>
          <w:i/>
          <w:sz w:val="24"/>
          <w:szCs w:val="24"/>
        </w:rPr>
      </w:pPr>
    </w:p>
    <w:p w:rsidR="006552E9" w:rsidRDefault="006552E9" w:rsidP="00752D65">
      <w:pPr>
        <w:ind w:left="426"/>
        <w:jc w:val="center"/>
        <w:rPr>
          <w:rFonts w:ascii="Times New Roman" w:hAnsi="Times New Roman" w:cs="Times New Roman"/>
          <w:b/>
          <w:i/>
          <w:sz w:val="24"/>
          <w:szCs w:val="24"/>
        </w:rPr>
      </w:pPr>
    </w:p>
    <w:p w:rsidR="006552E9" w:rsidRDefault="006552E9" w:rsidP="00752D65">
      <w:pPr>
        <w:ind w:left="426"/>
        <w:jc w:val="center"/>
        <w:rPr>
          <w:rFonts w:ascii="Times New Roman" w:hAnsi="Times New Roman" w:cs="Times New Roman"/>
          <w:b/>
          <w:i/>
          <w:sz w:val="24"/>
          <w:szCs w:val="24"/>
        </w:rPr>
      </w:pPr>
    </w:p>
    <w:p w:rsidR="006552E9" w:rsidRDefault="006552E9" w:rsidP="00752D65">
      <w:pPr>
        <w:ind w:left="426"/>
        <w:jc w:val="center"/>
        <w:rPr>
          <w:rFonts w:ascii="Times New Roman" w:hAnsi="Times New Roman" w:cs="Times New Roman"/>
          <w:b/>
          <w:i/>
          <w:sz w:val="24"/>
          <w:szCs w:val="24"/>
        </w:rPr>
      </w:pPr>
    </w:p>
    <w:p w:rsidR="006552E9" w:rsidRDefault="006552E9" w:rsidP="00752D65">
      <w:pPr>
        <w:ind w:left="426"/>
        <w:jc w:val="center"/>
        <w:rPr>
          <w:rFonts w:ascii="Times New Roman" w:hAnsi="Times New Roman" w:cs="Times New Roman"/>
          <w:b/>
          <w:i/>
          <w:sz w:val="24"/>
          <w:szCs w:val="24"/>
        </w:rPr>
      </w:pPr>
    </w:p>
    <w:p w:rsidR="006552E9" w:rsidRDefault="006552E9" w:rsidP="00752D65">
      <w:pPr>
        <w:ind w:left="426"/>
        <w:jc w:val="center"/>
        <w:rPr>
          <w:rFonts w:ascii="Times New Roman" w:hAnsi="Times New Roman" w:cs="Times New Roman"/>
          <w:b/>
          <w:i/>
          <w:sz w:val="24"/>
          <w:szCs w:val="24"/>
        </w:rPr>
      </w:pPr>
    </w:p>
    <w:p w:rsidR="006552E9" w:rsidRDefault="006552E9" w:rsidP="00752D65">
      <w:pPr>
        <w:ind w:left="426"/>
        <w:jc w:val="center"/>
        <w:rPr>
          <w:rFonts w:ascii="Times New Roman" w:hAnsi="Times New Roman" w:cs="Times New Roman"/>
          <w:b/>
          <w:i/>
          <w:sz w:val="24"/>
          <w:szCs w:val="24"/>
        </w:rPr>
      </w:pPr>
    </w:p>
    <w:p w:rsidR="006552E9" w:rsidRDefault="006552E9" w:rsidP="00752D65">
      <w:pPr>
        <w:ind w:left="426"/>
        <w:jc w:val="center"/>
        <w:rPr>
          <w:rFonts w:ascii="Times New Roman" w:hAnsi="Times New Roman" w:cs="Times New Roman"/>
          <w:b/>
          <w:i/>
          <w:sz w:val="24"/>
          <w:szCs w:val="24"/>
        </w:rPr>
      </w:pPr>
    </w:p>
    <w:p w:rsidR="006552E9" w:rsidRDefault="006552E9" w:rsidP="00752D65">
      <w:pPr>
        <w:ind w:left="426"/>
        <w:jc w:val="center"/>
        <w:rPr>
          <w:rFonts w:ascii="Times New Roman" w:hAnsi="Times New Roman" w:cs="Times New Roman"/>
          <w:b/>
          <w:i/>
          <w:sz w:val="24"/>
          <w:szCs w:val="24"/>
        </w:rPr>
      </w:pPr>
    </w:p>
    <w:p w:rsidR="006552E9" w:rsidRDefault="006552E9" w:rsidP="00752D65">
      <w:pPr>
        <w:ind w:left="426"/>
        <w:jc w:val="center"/>
        <w:rPr>
          <w:rFonts w:ascii="Times New Roman" w:hAnsi="Times New Roman" w:cs="Times New Roman"/>
          <w:b/>
          <w:i/>
          <w:sz w:val="24"/>
          <w:szCs w:val="24"/>
        </w:rPr>
      </w:pPr>
    </w:p>
    <w:p w:rsidR="006552E9" w:rsidRDefault="006552E9" w:rsidP="00253317">
      <w:pPr>
        <w:rPr>
          <w:rFonts w:ascii="Times New Roman" w:hAnsi="Times New Roman" w:cs="Times New Roman"/>
          <w:b/>
          <w:i/>
          <w:sz w:val="24"/>
          <w:szCs w:val="24"/>
        </w:rPr>
      </w:pPr>
    </w:p>
    <w:p w:rsidR="00F14B21" w:rsidRDefault="00F14B21" w:rsidP="00253317">
      <w:pPr>
        <w:rPr>
          <w:rFonts w:ascii="Times New Roman" w:hAnsi="Times New Roman" w:cs="Times New Roman"/>
          <w:b/>
          <w:i/>
          <w:sz w:val="24"/>
          <w:szCs w:val="24"/>
        </w:rPr>
      </w:pPr>
    </w:p>
    <w:p w:rsidR="007B184B" w:rsidRPr="007B184B" w:rsidRDefault="00AA1043" w:rsidP="007B184B">
      <w:pPr>
        <w:jc w:val="center"/>
        <w:rPr>
          <w:rFonts w:ascii="Times New Roman" w:hAnsi="Times New Roman" w:cs="Times New Roman"/>
          <w:b/>
          <w:sz w:val="24"/>
          <w:szCs w:val="24"/>
        </w:rPr>
      </w:pPr>
      <w:r w:rsidRPr="007B184B">
        <w:rPr>
          <w:rFonts w:ascii="Times New Roman" w:hAnsi="Times New Roman" w:cs="Times New Roman"/>
          <w:b/>
          <w:sz w:val="24"/>
          <w:szCs w:val="24"/>
        </w:rPr>
        <w:lastRenderedPageBreak/>
        <w:t>SKOLAS MISIJA</w:t>
      </w:r>
    </w:p>
    <w:p w:rsidR="007B184B" w:rsidRDefault="007B184B" w:rsidP="00CC507B">
      <w:pPr>
        <w:ind w:firstLine="567"/>
        <w:rPr>
          <w:rFonts w:ascii="Times New Roman" w:hAnsi="Times New Roman" w:cs="Times New Roman"/>
          <w:sz w:val="24"/>
          <w:szCs w:val="24"/>
        </w:rPr>
      </w:pPr>
      <w:r w:rsidRPr="009C2B16">
        <w:rPr>
          <w:rFonts w:ascii="Times New Roman" w:hAnsi="Times New Roman" w:cs="Times New Roman"/>
          <w:sz w:val="24"/>
          <w:szCs w:val="24"/>
        </w:rPr>
        <w:t>Bērnu ar speciālām vajadzībām nodrošināšana a</w:t>
      </w:r>
      <w:r w:rsidR="00CC507B">
        <w:rPr>
          <w:rFonts w:ascii="Times New Roman" w:hAnsi="Times New Roman" w:cs="Times New Roman"/>
          <w:sz w:val="24"/>
          <w:szCs w:val="24"/>
        </w:rPr>
        <w:t>r iespēju mācīties piemērotā</w:t>
      </w:r>
      <w:r w:rsidRPr="009C2B16">
        <w:rPr>
          <w:rFonts w:ascii="Times New Roman" w:hAnsi="Times New Roman" w:cs="Times New Roman"/>
          <w:sz w:val="24"/>
          <w:szCs w:val="24"/>
        </w:rPr>
        <w:t xml:space="preserve"> vidē,</w:t>
      </w:r>
      <w:r w:rsidR="00CC507B">
        <w:rPr>
          <w:rFonts w:ascii="Times New Roman" w:hAnsi="Times New Roman" w:cs="Times New Roman"/>
          <w:sz w:val="24"/>
          <w:szCs w:val="24"/>
        </w:rPr>
        <w:t xml:space="preserve"> nodrošinot kvalificētu speciālistu</w:t>
      </w:r>
      <w:r w:rsidRPr="009C2B16">
        <w:rPr>
          <w:rFonts w:ascii="Times New Roman" w:hAnsi="Times New Roman" w:cs="Times New Roman"/>
          <w:sz w:val="24"/>
          <w:szCs w:val="24"/>
        </w:rPr>
        <w:t xml:space="preserve"> palīdzību un iespēju sagatavoties dzīvei.</w:t>
      </w:r>
    </w:p>
    <w:p w:rsidR="007B184B" w:rsidRDefault="00AA1043" w:rsidP="007B184B">
      <w:pPr>
        <w:pStyle w:val="ListParagraph"/>
        <w:ind w:left="0" w:firstLine="567"/>
        <w:jc w:val="center"/>
        <w:rPr>
          <w:rFonts w:ascii="Times New Roman" w:hAnsi="Times New Roman" w:cs="Times New Roman"/>
          <w:b/>
          <w:sz w:val="24"/>
          <w:szCs w:val="24"/>
        </w:rPr>
      </w:pPr>
      <w:r w:rsidRPr="007B184B">
        <w:rPr>
          <w:rFonts w:ascii="Times New Roman" w:hAnsi="Times New Roman" w:cs="Times New Roman"/>
          <w:b/>
          <w:sz w:val="24"/>
          <w:szCs w:val="24"/>
        </w:rPr>
        <w:t>SKOLAS MĒRĶI</w:t>
      </w:r>
    </w:p>
    <w:p w:rsidR="00AA1043" w:rsidRPr="007B184B" w:rsidRDefault="00AA1043" w:rsidP="007B184B">
      <w:pPr>
        <w:pStyle w:val="ListParagraph"/>
        <w:ind w:left="0" w:firstLine="567"/>
        <w:jc w:val="center"/>
        <w:rPr>
          <w:rFonts w:ascii="Times New Roman" w:hAnsi="Times New Roman" w:cs="Times New Roman"/>
          <w:b/>
          <w:sz w:val="26"/>
          <w:szCs w:val="26"/>
        </w:rPr>
      </w:pPr>
    </w:p>
    <w:p w:rsidR="007B184B" w:rsidRDefault="007B184B" w:rsidP="007B184B">
      <w:pPr>
        <w:pStyle w:val="ListParagraph"/>
        <w:ind w:left="0" w:firstLine="567"/>
        <w:jc w:val="both"/>
        <w:rPr>
          <w:rFonts w:ascii="Times New Roman" w:hAnsi="Times New Roman" w:cs="Times New Roman"/>
          <w:color w:val="FF0000"/>
          <w:sz w:val="26"/>
          <w:szCs w:val="26"/>
        </w:rPr>
      </w:pPr>
      <w:r>
        <w:rPr>
          <w:rFonts w:ascii="Times New Roman" w:hAnsi="Times New Roman" w:cs="Times New Roman"/>
          <w:sz w:val="26"/>
          <w:szCs w:val="26"/>
        </w:rPr>
        <w:t>Veidot izglītības vidi, organizēt un īstenot izglītības procesu, kas nodrošina valsts pamatizglītības standarta noteikto mērķu sasniegšanu. Radīt iespējas un apstākļus Skolas izglītojamajiem, iegūt savas veselības stāvoklim, spējām un attīstības līmenim atbilstošu izglītību, vienlaikus nodrošināt izglītojamo pedagoģiski psiholoģisko un ārstniecisko korekciju, sagatavotību darbam un dzīvei sabiedrībā.</w:t>
      </w:r>
    </w:p>
    <w:p w:rsidR="007B184B" w:rsidRDefault="007B184B" w:rsidP="007B184B">
      <w:pPr>
        <w:pStyle w:val="ListParagraph"/>
        <w:ind w:left="0" w:firstLine="567"/>
        <w:jc w:val="both"/>
        <w:rPr>
          <w:rFonts w:ascii="Times New Roman" w:hAnsi="Times New Roman" w:cs="Times New Roman"/>
          <w:sz w:val="26"/>
          <w:szCs w:val="26"/>
        </w:rPr>
      </w:pPr>
      <w:r>
        <w:rPr>
          <w:rFonts w:ascii="Times New Roman" w:hAnsi="Times New Roman" w:cs="Times New Roman"/>
          <w:sz w:val="26"/>
          <w:szCs w:val="26"/>
        </w:rPr>
        <w:t>Skolas darbības pamatvirziens ir izglītojošā un audzinošā darbība, ārstnieciski profilaktiskā un pedagoģiskā korekcija izglītojamajiem ar speciālām vajadzībām.</w:t>
      </w:r>
    </w:p>
    <w:p w:rsidR="00AA1043" w:rsidRDefault="00AA1043" w:rsidP="007B184B">
      <w:pPr>
        <w:pStyle w:val="ListParagraph"/>
        <w:ind w:left="0" w:firstLine="567"/>
        <w:jc w:val="both"/>
        <w:rPr>
          <w:rFonts w:ascii="Times New Roman" w:hAnsi="Times New Roman" w:cs="Times New Roman"/>
          <w:sz w:val="26"/>
          <w:szCs w:val="26"/>
        </w:rPr>
      </w:pPr>
    </w:p>
    <w:p w:rsidR="007B184B" w:rsidRPr="00AA1043" w:rsidRDefault="00AA1043" w:rsidP="00AA1043">
      <w:pPr>
        <w:pStyle w:val="ListParagraph"/>
        <w:ind w:left="0" w:firstLine="567"/>
        <w:jc w:val="center"/>
        <w:rPr>
          <w:rFonts w:ascii="Times New Roman" w:hAnsi="Times New Roman" w:cs="Times New Roman"/>
          <w:b/>
          <w:sz w:val="24"/>
          <w:szCs w:val="24"/>
        </w:rPr>
      </w:pPr>
      <w:r w:rsidRPr="00AA1043">
        <w:rPr>
          <w:rFonts w:ascii="Times New Roman" w:hAnsi="Times New Roman" w:cs="Times New Roman"/>
          <w:b/>
          <w:sz w:val="24"/>
          <w:szCs w:val="24"/>
        </w:rPr>
        <w:t>SKOLAS UZDEVUMI</w:t>
      </w:r>
    </w:p>
    <w:p w:rsidR="00AA1043" w:rsidRPr="00AA1043" w:rsidRDefault="00AA1043" w:rsidP="00AA1043">
      <w:pPr>
        <w:pStyle w:val="ListParagraph"/>
        <w:ind w:left="0" w:firstLine="567"/>
        <w:jc w:val="center"/>
        <w:rPr>
          <w:rFonts w:ascii="Times New Roman" w:hAnsi="Times New Roman" w:cs="Times New Roman"/>
          <w:b/>
          <w:sz w:val="26"/>
          <w:szCs w:val="26"/>
        </w:rPr>
      </w:pPr>
    </w:p>
    <w:p w:rsidR="007B184B" w:rsidRDefault="007B184B" w:rsidP="00D81390">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īstenot speciālās pamatizglītības programmas , to mērķus un uzdevumus;</w:t>
      </w:r>
    </w:p>
    <w:p w:rsidR="007B184B" w:rsidRDefault="007B184B" w:rsidP="00D81390">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nodrošināt iespējas izglītojamajiem iegūt viņu veselības stāvoklim, spējām un attīstības līmenim atbilstošu izglītību;</w:t>
      </w:r>
    </w:p>
    <w:p w:rsidR="007B184B" w:rsidRDefault="007B184B" w:rsidP="00D81390">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sekmēt izglītojamo harmonisku un vispusīgu attīstību, vienlaikus nodrošinot ārstēšanu, pedagoģiski psiholoģisko un ārstniecisko korekciju;</w:t>
      </w:r>
    </w:p>
    <w:p w:rsidR="007B184B" w:rsidRDefault="007B184B" w:rsidP="00D81390">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izvēlēties izglītošanas, audzināšanas un korekcijas darba metodes un formas atbilstoši izglītojamo veselības stāvoklim un attīstības līmenim;</w:t>
      </w:r>
    </w:p>
    <w:p w:rsidR="007B184B" w:rsidRDefault="007B184B" w:rsidP="00D81390">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 xml:space="preserve">nodrošināt izglītojamos ar sabiedriskajai un personiskajai dzīvei nepieciešamajām pamazināšanām, </w:t>
      </w:r>
      <w:proofErr w:type="spellStart"/>
      <w:r>
        <w:rPr>
          <w:rFonts w:ascii="Times New Roman" w:hAnsi="Times New Roman" w:cs="Times New Roman"/>
          <w:sz w:val="26"/>
          <w:szCs w:val="26"/>
        </w:rPr>
        <w:t>pamatprasmēm</w:t>
      </w:r>
      <w:proofErr w:type="spellEnd"/>
      <w:r>
        <w:rPr>
          <w:rFonts w:ascii="Times New Roman" w:hAnsi="Times New Roman" w:cs="Times New Roman"/>
          <w:sz w:val="26"/>
          <w:szCs w:val="26"/>
        </w:rPr>
        <w:t xml:space="preserve"> un darba iemaņām;</w:t>
      </w:r>
    </w:p>
    <w:p w:rsidR="007B184B" w:rsidRDefault="007B184B" w:rsidP="00D81390">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sadarboties ar izglītojamo vecākiem (personām, kas realizē aizgādību; turpmāk-vecāki), lai nodrošinātu un veicinātu pozitīvu izglītojošo darbu, kvalitatīvu informācijas apmaiņu un sadarbību izglītības programmu mērķu sasniegšanā;</w:t>
      </w:r>
    </w:p>
    <w:p w:rsidR="007B184B" w:rsidRDefault="007B184B" w:rsidP="00D81390">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sekmēt izglītojamo atbildīgu attieksmi pret sevi, ģimeni, citiem cilvēkiem, valsti;</w:t>
      </w:r>
    </w:p>
    <w:p w:rsidR="007B184B" w:rsidRDefault="007B184B" w:rsidP="00D81390">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īstenot interešu izglītības programmas;</w:t>
      </w:r>
    </w:p>
    <w:p w:rsidR="007B184B" w:rsidRDefault="007B184B" w:rsidP="00D81390">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racionāli izmantot Skolai piešķirtos finanšu resursus.</w:t>
      </w:r>
    </w:p>
    <w:p w:rsidR="006552E9" w:rsidRDefault="006552E9" w:rsidP="00752D65">
      <w:pPr>
        <w:ind w:left="426"/>
        <w:jc w:val="center"/>
        <w:rPr>
          <w:rFonts w:ascii="Times New Roman" w:hAnsi="Times New Roman" w:cs="Times New Roman"/>
          <w:b/>
          <w:i/>
          <w:sz w:val="24"/>
          <w:szCs w:val="24"/>
        </w:rPr>
      </w:pPr>
    </w:p>
    <w:p w:rsidR="00546D48" w:rsidRDefault="00546D48" w:rsidP="00752D65">
      <w:pPr>
        <w:ind w:left="426"/>
        <w:jc w:val="center"/>
        <w:rPr>
          <w:rFonts w:ascii="Times New Roman" w:hAnsi="Times New Roman" w:cs="Times New Roman"/>
          <w:b/>
          <w:i/>
          <w:sz w:val="24"/>
          <w:szCs w:val="24"/>
        </w:rPr>
      </w:pPr>
    </w:p>
    <w:p w:rsidR="00546D48" w:rsidRDefault="00546D48" w:rsidP="00752D65">
      <w:pPr>
        <w:ind w:left="426"/>
        <w:jc w:val="center"/>
        <w:rPr>
          <w:rFonts w:ascii="Times New Roman" w:hAnsi="Times New Roman" w:cs="Times New Roman"/>
          <w:b/>
          <w:i/>
          <w:sz w:val="24"/>
          <w:szCs w:val="24"/>
        </w:rPr>
      </w:pPr>
    </w:p>
    <w:p w:rsidR="00546D48" w:rsidRDefault="00546D48" w:rsidP="00752D65">
      <w:pPr>
        <w:ind w:left="426"/>
        <w:jc w:val="center"/>
        <w:rPr>
          <w:rFonts w:ascii="Times New Roman" w:hAnsi="Times New Roman" w:cs="Times New Roman"/>
          <w:b/>
          <w:i/>
          <w:sz w:val="24"/>
          <w:szCs w:val="24"/>
        </w:rPr>
      </w:pPr>
    </w:p>
    <w:p w:rsidR="00546D48" w:rsidRDefault="00546D48" w:rsidP="00752D65">
      <w:pPr>
        <w:ind w:left="426"/>
        <w:jc w:val="center"/>
        <w:rPr>
          <w:rFonts w:ascii="Times New Roman" w:hAnsi="Times New Roman" w:cs="Times New Roman"/>
          <w:b/>
          <w:i/>
          <w:sz w:val="24"/>
          <w:szCs w:val="24"/>
        </w:rPr>
      </w:pPr>
    </w:p>
    <w:p w:rsidR="00546D48" w:rsidRDefault="00546D48" w:rsidP="00752D65">
      <w:pPr>
        <w:ind w:left="426"/>
        <w:jc w:val="center"/>
        <w:rPr>
          <w:rFonts w:ascii="Times New Roman" w:hAnsi="Times New Roman" w:cs="Times New Roman"/>
          <w:b/>
          <w:i/>
          <w:sz w:val="24"/>
          <w:szCs w:val="24"/>
        </w:rPr>
      </w:pPr>
    </w:p>
    <w:p w:rsidR="007D05F2" w:rsidRDefault="007D05F2">
      <w:pPr>
        <w:rPr>
          <w:rFonts w:ascii="Times New Roman" w:hAnsi="Times New Roman" w:cs="Times New Roman"/>
          <w:b/>
          <w:i/>
          <w:sz w:val="24"/>
          <w:szCs w:val="24"/>
        </w:rPr>
        <w:sectPr w:rsidR="007D05F2" w:rsidSect="00A431CC">
          <w:footerReference w:type="default" r:id="rId12"/>
          <w:pgSz w:w="11906" w:h="16838"/>
          <w:pgMar w:top="1134" w:right="1134" w:bottom="1134" w:left="1134" w:header="709" w:footer="709" w:gutter="0"/>
          <w:cols w:space="708"/>
          <w:docGrid w:linePitch="360"/>
        </w:sectPr>
      </w:pPr>
    </w:p>
    <w:p w:rsidR="00546D48" w:rsidRDefault="00546D48" w:rsidP="00546D48">
      <w:pPr>
        <w:rPr>
          <w:rFonts w:ascii="Times New Roman" w:hAnsi="Times New Roman" w:cs="Times New Roman"/>
          <w:b/>
          <w:i/>
          <w:sz w:val="24"/>
          <w:szCs w:val="24"/>
        </w:rPr>
      </w:pPr>
    </w:p>
    <w:p w:rsidR="006552E9" w:rsidRDefault="00546D48" w:rsidP="007D05F2">
      <w:pPr>
        <w:ind w:left="426"/>
        <w:jc w:val="center"/>
        <w:rPr>
          <w:rFonts w:ascii="Times New Roman" w:hAnsi="Times New Roman" w:cs="Times New Roman"/>
          <w:b/>
          <w:i/>
          <w:sz w:val="24"/>
          <w:szCs w:val="24"/>
        </w:rPr>
      </w:pPr>
      <w:r w:rsidRPr="00546D48">
        <w:rPr>
          <w:rFonts w:ascii="Times New Roman" w:hAnsi="Times New Roman" w:cs="Times New Roman"/>
          <w:sz w:val="24"/>
          <w:szCs w:val="24"/>
        </w:rPr>
        <w:t>SKOLAS ATTĪSTĪBAS PLĀ</w:t>
      </w:r>
      <w:r>
        <w:rPr>
          <w:rFonts w:ascii="Times New Roman" w:hAnsi="Times New Roman" w:cs="Times New Roman"/>
          <w:sz w:val="24"/>
          <w:szCs w:val="24"/>
        </w:rPr>
        <w:t xml:space="preserve">NĀ IZVIRZĪTĀS PRIORITĀTES 2014. - </w:t>
      </w:r>
      <w:r w:rsidRPr="00546D48">
        <w:rPr>
          <w:rFonts w:ascii="Times New Roman" w:hAnsi="Times New Roman" w:cs="Times New Roman"/>
          <w:sz w:val="24"/>
          <w:szCs w:val="24"/>
        </w:rPr>
        <w:t>201</w:t>
      </w:r>
      <w:r>
        <w:rPr>
          <w:rFonts w:ascii="Times New Roman" w:hAnsi="Times New Roman" w:cs="Times New Roman"/>
          <w:sz w:val="24"/>
          <w:szCs w:val="24"/>
        </w:rPr>
        <w:t>9</w:t>
      </w:r>
      <w:r w:rsidRPr="00546D48">
        <w:rPr>
          <w:rFonts w:ascii="Times New Roman" w:hAnsi="Times New Roman" w:cs="Times New Roman"/>
          <w:sz w:val="24"/>
          <w:szCs w:val="24"/>
        </w:rPr>
        <w:t xml:space="preserve"> GADIEM UN SASNIEGTIE REZULTĀTI</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2127"/>
        <w:gridCol w:w="2523"/>
        <w:gridCol w:w="2523"/>
        <w:gridCol w:w="2523"/>
        <w:gridCol w:w="2523"/>
        <w:gridCol w:w="2524"/>
      </w:tblGrid>
      <w:tr w:rsidR="007D05F2" w:rsidRPr="006156E8" w:rsidTr="00C216ED">
        <w:trPr>
          <w:trHeight w:val="656"/>
        </w:trPr>
        <w:tc>
          <w:tcPr>
            <w:tcW w:w="2127" w:type="dxa"/>
            <w:shd w:val="clear" w:color="auto" w:fill="D9D9D9" w:themeFill="background1" w:themeFillShade="D9"/>
          </w:tcPr>
          <w:p w:rsidR="007D05F2" w:rsidRPr="006156E8" w:rsidRDefault="007D05F2" w:rsidP="009816FF">
            <w:pPr>
              <w:pStyle w:val="Heading4"/>
              <w:spacing w:before="60" w:after="60"/>
              <w:jc w:val="center"/>
              <w:rPr>
                <w:rFonts w:ascii="Times New Roman" w:hAnsi="Times New Roman" w:cs="Times New Roman"/>
                <w:i w:val="0"/>
                <w:iCs w:val="0"/>
                <w:color w:val="auto"/>
              </w:rPr>
            </w:pPr>
            <w:r w:rsidRPr="006156E8">
              <w:rPr>
                <w:rFonts w:ascii="Times New Roman" w:hAnsi="Times New Roman" w:cs="Times New Roman"/>
                <w:i w:val="0"/>
                <w:iCs w:val="0"/>
                <w:color w:val="auto"/>
              </w:rPr>
              <w:t>Pamatjoma</w:t>
            </w:r>
          </w:p>
        </w:tc>
        <w:tc>
          <w:tcPr>
            <w:tcW w:w="2523" w:type="dxa"/>
            <w:shd w:val="clear" w:color="auto" w:fill="D9D9D9" w:themeFill="background1" w:themeFillShade="D9"/>
          </w:tcPr>
          <w:p w:rsidR="007D05F2" w:rsidRPr="006156E8" w:rsidRDefault="007D05F2" w:rsidP="007D05F2">
            <w:pPr>
              <w:spacing w:before="100" w:beforeAutospacing="1" w:after="100" w:afterAutospacing="1"/>
              <w:jc w:val="center"/>
              <w:rPr>
                <w:rFonts w:ascii="Times New Roman" w:hAnsi="Times New Roman" w:cs="Times New Roman"/>
                <w:b/>
                <w:bCs/>
              </w:rPr>
            </w:pPr>
            <w:r w:rsidRPr="006156E8">
              <w:rPr>
                <w:rFonts w:ascii="Times New Roman" w:hAnsi="Times New Roman" w:cs="Times New Roman"/>
                <w:b/>
                <w:bCs/>
              </w:rPr>
              <w:t>2014./201</w:t>
            </w:r>
            <w:r w:rsidRPr="006156E8">
              <w:rPr>
                <w:rFonts w:ascii="Times New Roman" w:hAnsi="Times New Roman" w:cs="Times New Roman"/>
                <w:b/>
                <w:bCs/>
                <w:lang w:val="ru-RU"/>
              </w:rPr>
              <w:t>5</w:t>
            </w:r>
            <w:r w:rsidRPr="006156E8">
              <w:rPr>
                <w:rFonts w:ascii="Times New Roman" w:hAnsi="Times New Roman" w:cs="Times New Roman"/>
                <w:b/>
                <w:bCs/>
              </w:rPr>
              <w:t>.</w:t>
            </w:r>
          </w:p>
        </w:tc>
        <w:tc>
          <w:tcPr>
            <w:tcW w:w="2523" w:type="dxa"/>
            <w:shd w:val="clear" w:color="auto" w:fill="D9D9D9" w:themeFill="background1" w:themeFillShade="D9"/>
          </w:tcPr>
          <w:p w:rsidR="007D05F2" w:rsidRPr="006156E8" w:rsidRDefault="007D05F2" w:rsidP="007D05F2">
            <w:pPr>
              <w:spacing w:before="100" w:beforeAutospacing="1" w:after="100" w:afterAutospacing="1"/>
              <w:jc w:val="center"/>
              <w:rPr>
                <w:rFonts w:ascii="Times New Roman" w:hAnsi="Times New Roman" w:cs="Times New Roman"/>
                <w:b/>
                <w:bCs/>
              </w:rPr>
            </w:pPr>
            <w:r w:rsidRPr="006156E8">
              <w:rPr>
                <w:rFonts w:ascii="Times New Roman" w:hAnsi="Times New Roman" w:cs="Times New Roman"/>
                <w:b/>
                <w:bCs/>
              </w:rPr>
              <w:t>201</w:t>
            </w:r>
            <w:r w:rsidRPr="006156E8">
              <w:rPr>
                <w:rFonts w:ascii="Times New Roman" w:hAnsi="Times New Roman" w:cs="Times New Roman"/>
                <w:b/>
                <w:bCs/>
                <w:lang w:val="ru-RU"/>
              </w:rPr>
              <w:t>5</w:t>
            </w:r>
            <w:r w:rsidRPr="006156E8">
              <w:rPr>
                <w:rFonts w:ascii="Times New Roman" w:hAnsi="Times New Roman" w:cs="Times New Roman"/>
                <w:b/>
                <w:bCs/>
              </w:rPr>
              <w:t>./201</w:t>
            </w:r>
            <w:r w:rsidRPr="006156E8">
              <w:rPr>
                <w:rFonts w:ascii="Times New Roman" w:hAnsi="Times New Roman" w:cs="Times New Roman"/>
                <w:b/>
                <w:bCs/>
                <w:lang w:val="ru-RU"/>
              </w:rPr>
              <w:t>6</w:t>
            </w:r>
            <w:r w:rsidRPr="006156E8">
              <w:rPr>
                <w:rFonts w:ascii="Times New Roman" w:hAnsi="Times New Roman" w:cs="Times New Roman"/>
                <w:b/>
                <w:bCs/>
              </w:rPr>
              <w:t>.</w:t>
            </w:r>
          </w:p>
        </w:tc>
        <w:tc>
          <w:tcPr>
            <w:tcW w:w="2523" w:type="dxa"/>
            <w:shd w:val="clear" w:color="auto" w:fill="D9D9D9" w:themeFill="background1" w:themeFillShade="D9"/>
          </w:tcPr>
          <w:p w:rsidR="007D05F2" w:rsidRPr="006156E8" w:rsidRDefault="007D05F2" w:rsidP="007D05F2">
            <w:pPr>
              <w:spacing w:before="100" w:beforeAutospacing="1" w:after="100" w:afterAutospacing="1"/>
              <w:jc w:val="center"/>
              <w:rPr>
                <w:rFonts w:ascii="Times New Roman" w:hAnsi="Times New Roman" w:cs="Times New Roman"/>
                <w:b/>
                <w:bCs/>
              </w:rPr>
            </w:pPr>
            <w:r w:rsidRPr="006156E8">
              <w:rPr>
                <w:rFonts w:ascii="Times New Roman" w:hAnsi="Times New Roman" w:cs="Times New Roman"/>
                <w:b/>
                <w:bCs/>
              </w:rPr>
              <w:t>201</w:t>
            </w:r>
            <w:r w:rsidRPr="006156E8">
              <w:rPr>
                <w:rFonts w:ascii="Times New Roman" w:hAnsi="Times New Roman" w:cs="Times New Roman"/>
                <w:b/>
                <w:bCs/>
                <w:lang w:val="ru-RU"/>
              </w:rPr>
              <w:t>6</w:t>
            </w:r>
            <w:r w:rsidRPr="006156E8">
              <w:rPr>
                <w:rFonts w:ascii="Times New Roman" w:hAnsi="Times New Roman" w:cs="Times New Roman"/>
                <w:b/>
                <w:bCs/>
              </w:rPr>
              <w:t>./201</w:t>
            </w:r>
            <w:r w:rsidRPr="006156E8">
              <w:rPr>
                <w:rFonts w:ascii="Times New Roman" w:hAnsi="Times New Roman" w:cs="Times New Roman"/>
                <w:b/>
                <w:bCs/>
                <w:lang w:val="ru-RU"/>
              </w:rPr>
              <w:t>7</w:t>
            </w:r>
            <w:r w:rsidRPr="006156E8">
              <w:rPr>
                <w:rFonts w:ascii="Times New Roman" w:hAnsi="Times New Roman" w:cs="Times New Roman"/>
                <w:b/>
                <w:bCs/>
              </w:rPr>
              <w:t>.</w:t>
            </w:r>
          </w:p>
        </w:tc>
        <w:tc>
          <w:tcPr>
            <w:tcW w:w="2523" w:type="dxa"/>
            <w:shd w:val="clear" w:color="auto" w:fill="D9D9D9" w:themeFill="background1" w:themeFillShade="D9"/>
          </w:tcPr>
          <w:p w:rsidR="007D05F2" w:rsidRPr="006156E8" w:rsidRDefault="007D05F2" w:rsidP="007D05F2">
            <w:pPr>
              <w:spacing w:before="100" w:beforeAutospacing="1" w:after="100" w:afterAutospacing="1"/>
              <w:jc w:val="center"/>
              <w:rPr>
                <w:rFonts w:ascii="Times New Roman" w:hAnsi="Times New Roman" w:cs="Times New Roman"/>
                <w:b/>
                <w:bCs/>
              </w:rPr>
            </w:pPr>
            <w:r w:rsidRPr="006156E8">
              <w:rPr>
                <w:rFonts w:ascii="Times New Roman" w:hAnsi="Times New Roman" w:cs="Times New Roman"/>
                <w:b/>
                <w:bCs/>
              </w:rPr>
              <w:t>201</w:t>
            </w:r>
            <w:r w:rsidRPr="006156E8">
              <w:rPr>
                <w:rFonts w:ascii="Times New Roman" w:hAnsi="Times New Roman" w:cs="Times New Roman"/>
                <w:b/>
                <w:bCs/>
                <w:lang w:val="ru-RU"/>
              </w:rPr>
              <w:t>7</w:t>
            </w:r>
            <w:r w:rsidRPr="006156E8">
              <w:rPr>
                <w:rFonts w:ascii="Times New Roman" w:hAnsi="Times New Roman" w:cs="Times New Roman"/>
                <w:b/>
                <w:bCs/>
              </w:rPr>
              <w:t>./201</w:t>
            </w:r>
            <w:r w:rsidRPr="006156E8">
              <w:rPr>
                <w:rFonts w:ascii="Times New Roman" w:hAnsi="Times New Roman" w:cs="Times New Roman"/>
                <w:b/>
                <w:bCs/>
                <w:lang w:val="ru-RU"/>
              </w:rPr>
              <w:t>8</w:t>
            </w:r>
            <w:r w:rsidRPr="006156E8">
              <w:rPr>
                <w:rFonts w:ascii="Times New Roman" w:hAnsi="Times New Roman" w:cs="Times New Roman"/>
                <w:b/>
                <w:bCs/>
              </w:rPr>
              <w:t>.</w:t>
            </w:r>
          </w:p>
        </w:tc>
        <w:tc>
          <w:tcPr>
            <w:tcW w:w="2524" w:type="dxa"/>
            <w:shd w:val="clear" w:color="auto" w:fill="D9D9D9" w:themeFill="background1" w:themeFillShade="D9"/>
          </w:tcPr>
          <w:p w:rsidR="007D05F2" w:rsidRPr="006156E8" w:rsidRDefault="007D05F2" w:rsidP="007D05F2">
            <w:pPr>
              <w:spacing w:before="100" w:beforeAutospacing="1" w:after="100" w:afterAutospacing="1"/>
              <w:jc w:val="center"/>
              <w:rPr>
                <w:rFonts w:ascii="Times New Roman" w:hAnsi="Times New Roman" w:cs="Times New Roman"/>
                <w:b/>
                <w:bCs/>
              </w:rPr>
            </w:pPr>
            <w:r w:rsidRPr="006156E8">
              <w:rPr>
                <w:rFonts w:ascii="Times New Roman" w:hAnsi="Times New Roman" w:cs="Times New Roman"/>
                <w:b/>
                <w:bCs/>
              </w:rPr>
              <w:t>201</w:t>
            </w:r>
            <w:r w:rsidRPr="006156E8">
              <w:rPr>
                <w:rFonts w:ascii="Times New Roman" w:hAnsi="Times New Roman" w:cs="Times New Roman"/>
                <w:b/>
                <w:bCs/>
                <w:lang w:val="ru-RU"/>
              </w:rPr>
              <w:t>8</w:t>
            </w:r>
            <w:r w:rsidRPr="006156E8">
              <w:rPr>
                <w:rFonts w:ascii="Times New Roman" w:hAnsi="Times New Roman" w:cs="Times New Roman"/>
                <w:b/>
                <w:bCs/>
              </w:rPr>
              <w:t>./201</w:t>
            </w:r>
            <w:r w:rsidRPr="006156E8">
              <w:rPr>
                <w:rFonts w:ascii="Times New Roman" w:hAnsi="Times New Roman" w:cs="Times New Roman"/>
                <w:b/>
                <w:bCs/>
                <w:lang w:val="ru-RU"/>
              </w:rPr>
              <w:t>9</w:t>
            </w:r>
            <w:r w:rsidRPr="006156E8">
              <w:rPr>
                <w:rFonts w:ascii="Times New Roman" w:hAnsi="Times New Roman" w:cs="Times New Roman"/>
                <w:b/>
                <w:bCs/>
              </w:rPr>
              <w:t>.</w:t>
            </w:r>
          </w:p>
        </w:tc>
      </w:tr>
    </w:tbl>
    <w:tbl>
      <w:tblPr>
        <w:tblpPr w:leftFromText="180" w:rightFromText="180" w:vertAnchor="text" w:horzAnchor="margin" w:tblpX="-176" w:tblpY="1"/>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415"/>
        <w:gridCol w:w="108"/>
        <w:gridCol w:w="2392"/>
        <w:gridCol w:w="131"/>
        <w:gridCol w:w="2415"/>
        <w:gridCol w:w="108"/>
        <w:gridCol w:w="2478"/>
        <w:gridCol w:w="45"/>
        <w:gridCol w:w="2524"/>
      </w:tblGrid>
      <w:tr w:rsidR="007D05F2" w:rsidRPr="006156E8" w:rsidTr="00C216ED">
        <w:trPr>
          <w:trHeight w:val="2254"/>
        </w:trPr>
        <w:tc>
          <w:tcPr>
            <w:tcW w:w="2127" w:type="dxa"/>
            <w:shd w:val="clear" w:color="auto" w:fill="D9D9D9" w:themeFill="background1" w:themeFillShade="D9"/>
            <w:vAlign w:val="center"/>
          </w:tcPr>
          <w:p w:rsidR="007D05F2" w:rsidRPr="00546D48" w:rsidRDefault="007D05F2" w:rsidP="009816FF">
            <w:pPr>
              <w:pStyle w:val="Heading5"/>
              <w:rPr>
                <w:rFonts w:ascii="Times New Roman" w:hAnsi="Times New Roman" w:cs="Times New Roman"/>
                <w:b/>
                <w:bCs/>
                <w:color w:val="auto"/>
              </w:rPr>
            </w:pPr>
          </w:p>
          <w:p w:rsidR="007D05F2" w:rsidRPr="00546D48" w:rsidRDefault="007D05F2" w:rsidP="009816FF">
            <w:pPr>
              <w:pStyle w:val="Heading5"/>
              <w:rPr>
                <w:rFonts w:ascii="Times New Roman" w:hAnsi="Times New Roman" w:cs="Times New Roman"/>
                <w:b/>
                <w:bCs/>
                <w:color w:val="auto"/>
              </w:rPr>
            </w:pPr>
            <w:r w:rsidRPr="00546D48">
              <w:rPr>
                <w:rFonts w:ascii="Times New Roman" w:hAnsi="Times New Roman" w:cs="Times New Roman"/>
                <w:b/>
                <w:bCs/>
                <w:color w:val="auto"/>
              </w:rPr>
              <w:t>MĀCĪBU SATURS</w:t>
            </w:r>
          </w:p>
        </w:tc>
        <w:tc>
          <w:tcPr>
            <w:tcW w:w="2523" w:type="dxa"/>
            <w:gridSpan w:val="2"/>
          </w:tcPr>
          <w:p w:rsidR="007D05F2" w:rsidRPr="004F230A" w:rsidRDefault="007D05F2" w:rsidP="009816FF">
            <w:pPr>
              <w:rPr>
                <w:rFonts w:ascii="Times New Roman" w:hAnsi="Times New Roman" w:cs="Times New Roman"/>
                <w:bCs/>
                <w:iCs/>
                <w:sz w:val="24"/>
                <w:szCs w:val="24"/>
              </w:rPr>
            </w:pPr>
          </w:p>
          <w:p w:rsidR="007D05F2" w:rsidRPr="004F230A" w:rsidRDefault="007D05F2" w:rsidP="009816FF">
            <w:pPr>
              <w:rPr>
                <w:rFonts w:ascii="Times New Roman" w:hAnsi="Times New Roman" w:cs="Times New Roman"/>
                <w:bCs/>
                <w:iCs/>
                <w:sz w:val="24"/>
                <w:szCs w:val="24"/>
              </w:rPr>
            </w:pPr>
            <w:r w:rsidRPr="004F230A">
              <w:rPr>
                <w:rFonts w:ascii="Times New Roman" w:hAnsi="Times New Roman" w:cs="Times New Roman"/>
                <w:bCs/>
                <w:iCs/>
                <w:sz w:val="24"/>
                <w:szCs w:val="24"/>
              </w:rPr>
              <w:t>Mācību priekšmetu tematisko plānu pilnveide.</w:t>
            </w:r>
          </w:p>
          <w:p w:rsidR="007D05F2" w:rsidRPr="004F230A" w:rsidRDefault="007D05F2" w:rsidP="009816FF">
            <w:pPr>
              <w:rPr>
                <w:rFonts w:ascii="Times New Roman" w:hAnsi="Times New Roman" w:cs="Times New Roman"/>
                <w:bCs/>
                <w:iCs/>
                <w:sz w:val="24"/>
                <w:szCs w:val="24"/>
              </w:rPr>
            </w:pPr>
          </w:p>
        </w:tc>
        <w:tc>
          <w:tcPr>
            <w:tcW w:w="2523" w:type="dxa"/>
            <w:gridSpan w:val="2"/>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 xml:space="preserve">Internāta skolotāju audzināšanas programmas efektivitātes izvērtēšana  un pilnveidošana atbilstoši mūsdienu prasībām.  </w:t>
            </w:r>
          </w:p>
        </w:tc>
        <w:tc>
          <w:tcPr>
            <w:tcW w:w="2523" w:type="dxa"/>
            <w:gridSpan w:val="2"/>
          </w:tcPr>
          <w:p w:rsidR="007D05F2" w:rsidRPr="004F230A" w:rsidRDefault="007D05F2" w:rsidP="009816FF">
            <w:pPr>
              <w:spacing w:before="240" w:after="240"/>
              <w:rPr>
                <w:rFonts w:ascii="Times New Roman" w:hAnsi="Times New Roman" w:cs="Times New Roman"/>
                <w:bCs/>
                <w:iCs/>
                <w:sz w:val="24"/>
                <w:szCs w:val="24"/>
              </w:rPr>
            </w:pPr>
            <w:r w:rsidRPr="004F230A">
              <w:rPr>
                <w:rStyle w:val="st"/>
                <w:rFonts w:ascii="Times New Roman" w:hAnsi="Times New Roman" w:cs="Times New Roman"/>
                <w:sz w:val="24"/>
                <w:szCs w:val="24"/>
              </w:rPr>
              <w:t>I</w:t>
            </w:r>
            <w:r w:rsidRPr="004F230A">
              <w:rPr>
                <w:rStyle w:val="Emphasis"/>
                <w:rFonts w:ascii="Times New Roman" w:hAnsi="Times New Roman" w:cs="Times New Roman"/>
                <w:i w:val="0"/>
                <w:sz w:val="24"/>
                <w:szCs w:val="24"/>
              </w:rPr>
              <w:t>ndividuālo</w:t>
            </w:r>
            <w:r w:rsidRPr="004F230A">
              <w:rPr>
                <w:rStyle w:val="st"/>
                <w:rFonts w:ascii="Times New Roman" w:hAnsi="Times New Roman" w:cs="Times New Roman"/>
                <w:sz w:val="24"/>
                <w:szCs w:val="24"/>
              </w:rPr>
              <w:t xml:space="preserve"> mācību </w:t>
            </w:r>
            <w:r w:rsidRPr="004F230A">
              <w:rPr>
                <w:rStyle w:val="Emphasis"/>
                <w:rFonts w:ascii="Times New Roman" w:hAnsi="Times New Roman" w:cs="Times New Roman"/>
                <w:i w:val="0"/>
                <w:sz w:val="24"/>
                <w:szCs w:val="24"/>
              </w:rPr>
              <w:t>plāna izglītojamajiem pilnveide</w:t>
            </w:r>
            <w:r w:rsidRPr="004F230A">
              <w:rPr>
                <w:rFonts w:ascii="Times New Roman" w:hAnsi="Times New Roman" w:cs="Times New Roman"/>
                <w:bCs/>
                <w:iCs/>
                <w:sz w:val="24"/>
                <w:szCs w:val="24"/>
              </w:rPr>
              <w:t>.</w:t>
            </w:r>
          </w:p>
          <w:p w:rsidR="007D05F2" w:rsidRPr="004F230A" w:rsidRDefault="007D05F2" w:rsidP="009816FF">
            <w:pPr>
              <w:spacing w:before="240" w:after="240"/>
              <w:rPr>
                <w:rFonts w:ascii="Times New Roman" w:hAnsi="Times New Roman" w:cs="Times New Roman"/>
                <w:bCs/>
                <w:iCs/>
                <w:sz w:val="24"/>
                <w:szCs w:val="24"/>
              </w:rPr>
            </w:pPr>
          </w:p>
        </w:tc>
        <w:tc>
          <w:tcPr>
            <w:tcW w:w="2523" w:type="dxa"/>
            <w:gridSpan w:val="2"/>
          </w:tcPr>
          <w:p w:rsidR="007D05F2" w:rsidRPr="004F230A" w:rsidRDefault="007D05F2" w:rsidP="009816FF">
            <w:pPr>
              <w:rPr>
                <w:rFonts w:ascii="Times New Roman" w:hAnsi="Times New Roman" w:cs="Times New Roman"/>
                <w:bCs/>
                <w:iCs/>
                <w:sz w:val="24"/>
                <w:szCs w:val="24"/>
              </w:rPr>
            </w:pPr>
          </w:p>
          <w:p w:rsidR="007D05F2" w:rsidRPr="004F230A" w:rsidRDefault="007D05F2" w:rsidP="009816FF">
            <w:pPr>
              <w:rPr>
                <w:rFonts w:ascii="Times New Roman" w:hAnsi="Times New Roman" w:cs="Times New Roman"/>
                <w:bCs/>
                <w:iCs/>
                <w:sz w:val="24"/>
                <w:szCs w:val="24"/>
              </w:rPr>
            </w:pPr>
            <w:r w:rsidRPr="004F230A">
              <w:rPr>
                <w:rFonts w:ascii="Times New Roman" w:hAnsi="Times New Roman" w:cs="Times New Roman"/>
                <w:bCs/>
                <w:iCs/>
                <w:sz w:val="24"/>
                <w:szCs w:val="24"/>
              </w:rPr>
              <w:t>Mājturības  un tehnoloģijas, sporta, mūzikas, mājas apmācības priekšmetu programmas</w:t>
            </w:r>
            <w:r w:rsidRPr="004F230A">
              <w:rPr>
                <w:rStyle w:val="st"/>
                <w:rFonts w:ascii="Times New Roman" w:hAnsi="Times New Roman" w:cs="Times New Roman"/>
                <w:sz w:val="24"/>
                <w:szCs w:val="24"/>
              </w:rPr>
              <w:t xml:space="preserve"> pilnveidošana.</w:t>
            </w:r>
          </w:p>
        </w:tc>
        <w:tc>
          <w:tcPr>
            <w:tcW w:w="2524" w:type="dxa"/>
          </w:tcPr>
          <w:p w:rsidR="007D05F2" w:rsidRPr="004F230A" w:rsidRDefault="007D05F2" w:rsidP="009816FF">
            <w:pPr>
              <w:spacing w:before="240" w:after="240"/>
              <w:rPr>
                <w:rFonts w:ascii="Times New Roman" w:hAnsi="Times New Roman" w:cs="Times New Roman"/>
                <w:bCs/>
                <w:iCs/>
                <w:sz w:val="24"/>
                <w:szCs w:val="24"/>
              </w:rPr>
            </w:pPr>
            <w:r w:rsidRPr="004F230A">
              <w:rPr>
                <w:rStyle w:val="Emphasis"/>
                <w:rFonts w:ascii="Times New Roman" w:hAnsi="Times New Roman" w:cs="Times New Roman"/>
                <w:i w:val="0"/>
                <w:sz w:val="24"/>
                <w:szCs w:val="24"/>
              </w:rPr>
              <w:t>Mācību satura</w:t>
            </w:r>
            <w:r w:rsidRPr="004F230A">
              <w:rPr>
                <w:rStyle w:val="st"/>
                <w:rFonts w:ascii="Times New Roman" w:hAnsi="Times New Roman" w:cs="Times New Roman"/>
                <w:sz w:val="24"/>
                <w:szCs w:val="24"/>
              </w:rPr>
              <w:t xml:space="preserve"> pilnveides</w:t>
            </w:r>
            <w:r w:rsidRPr="004F230A">
              <w:rPr>
                <w:rFonts w:ascii="Times New Roman" w:hAnsi="Times New Roman" w:cs="Times New Roman"/>
                <w:bCs/>
                <w:iCs/>
                <w:sz w:val="24"/>
                <w:szCs w:val="24"/>
              </w:rPr>
              <w:t xml:space="preserve"> rezultātu 2014.- 2019. g. analīze un apkopojums.</w:t>
            </w:r>
          </w:p>
        </w:tc>
      </w:tr>
      <w:tr w:rsidR="007D05F2" w:rsidRPr="006156E8" w:rsidTr="00C216ED">
        <w:trPr>
          <w:trHeight w:val="1880"/>
        </w:trPr>
        <w:tc>
          <w:tcPr>
            <w:tcW w:w="2127" w:type="dxa"/>
            <w:shd w:val="clear" w:color="auto" w:fill="D9D9D9" w:themeFill="background1" w:themeFillShade="D9"/>
            <w:vAlign w:val="center"/>
          </w:tcPr>
          <w:p w:rsidR="007D05F2" w:rsidRPr="00546D48" w:rsidRDefault="007D05F2" w:rsidP="009816FF">
            <w:pPr>
              <w:spacing w:after="0" w:line="240" w:lineRule="auto"/>
              <w:rPr>
                <w:rFonts w:ascii="Times New Roman" w:hAnsi="Times New Roman" w:cs="Times New Roman"/>
                <w:b/>
              </w:rPr>
            </w:pPr>
            <w:r w:rsidRPr="00546D48">
              <w:rPr>
                <w:rFonts w:ascii="Times New Roman" w:hAnsi="Times New Roman" w:cs="Times New Roman"/>
                <w:b/>
              </w:rPr>
              <w:t>REZULTĀTI</w:t>
            </w:r>
          </w:p>
        </w:tc>
        <w:tc>
          <w:tcPr>
            <w:tcW w:w="12616" w:type="dxa"/>
            <w:gridSpan w:val="9"/>
            <w:shd w:val="clear" w:color="auto" w:fill="auto"/>
          </w:tcPr>
          <w:p w:rsidR="007D05F2" w:rsidRDefault="007D05F2" w:rsidP="009816FF">
            <w:pPr>
              <w:spacing w:after="0" w:line="240" w:lineRule="auto"/>
              <w:ind w:firstLine="310"/>
              <w:jc w:val="both"/>
              <w:rPr>
                <w:rFonts w:ascii="Times New Roman" w:hAnsi="Times New Roman" w:cs="Times New Roman"/>
                <w:sz w:val="24"/>
                <w:szCs w:val="24"/>
              </w:rPr>
            </w:pPr>
            <w:r>
              <w:rPr>
                <w:rFonts w:ascii="Times New Roman" w:hAnsi="Times New Roman" w:cs="Times New Roman"/>
                <w:sz w:val="24"/>
                <w:szCs w:val="24"/>
              </w:rPr>
              <w:t>Pastāvīgi tiek veikta mācību priekšmetu tematisko plānu ko</w:t>
            </w:r>
            <w:r w:rsidR="00CC507B">
              <w:rPr>
                <w:rFonts w:ascii="Times New Roman" w:hAnsi="Times New Roman" w:cs="Times New Roman"/>
                <w:sz w:val="24"/>
                <w:szCs w:val="24"/>
              </w:rPr>
              <w:t>rekcija. Skolā veiksmīgi darbojas</w:t>
            </w:r>
            <w:r>
              <w:rPr>
                <w:rFonts w:ascii="Times New Roman" w:hAnsi="Times New Roman" w:cs="Times New Roman"/>
                <w:sz w:val="24"/>
                <w:szCs w:val="24"/>
              </w:rPr>
              <w:t xml:space="preserve"> programma “Audzināšana”.</w:t>
            </w:r>
          </w:p>
          <w:p w:rsidR="007D05F2" w:rsidRDefault="007D05F2" w:rsidP="009816FF">
            <w:pPr>
              <w:spacing w:after="0" w:line="240" w:lineRule="auto"/>
              <w:ind w:firstLine="310"/>
              <w:contextualSpacing/>
              <w:jc w:val="both"/>
              <w:rPr>
                <w:rFonts w:ascii="Times New Roman" w:hAnsi="Times New Roman" w:cs="Times New Roman"/>
                <w:sz w:val="24"/>
                <w:szCs w:val="24"/>
              </w:rPr>
            </w:pPr>
            <w:r>
              <w:rPr>
                <w:rFonts w:ascii="Times New Roman" w:hAnsi="Times New Roman" w:cs="Times New Roman"/>
                <w:sz w:val="24"/>
                <w:szCs w:val="24"/>
              </w:rPr>
              <w:t>Darba pieredzes apmaiņas ietvaros, notika Rīgas speciālās internātpamatskolas atbalsta speciālistu uzstāšanās Rīgas 72. vidusskolā  - pedagoģisk</w:t>
            </w:r>
            <w:r w:rsidR="00CC507B">
              <w:rPr>
                <w:rFonts w:ascii="Times New Roman" w:hAnsi="Times New Roman" w:cs="Times New Roman"/>
                <w:sz w:val="24"/>
                <w:szCs w:val="24"/>
              </w:rPr>
              <w:t>aj</w:t>
            </w:r>
            <w:r>
              <w:rPr>
                <w:rFonts w:ascii="Times New Roman" w:hAnsi="Times New Roman" w:cs="Times New Roman"/>
                <w:sz w:val="24"/>
                <w:szCs w:val="24"/>
              </w:rPr>
              <w:t>ā sēdē (15.03.2018.) ;</w:t>
            </w:r>
          </w:p>
          <w:p w:rsidR="007D05F2" w:rsidRDefault="007D05F2" w:rsidP="009816FF">
            <w:pPr>
              <w:pStyle w:val="ECVLeftHeading"/>
              <w:tabs>
                <w:tab w:val="left" w:pos="-90"/>
                <w:tab w:val="left" w:pos="360"/>
              </w:tabs>
              <w:ind w:firstLine="310"/>
              <w:jc w:val="both"/>
              <w:rPr>
                <w:i/>
                <w:iCs/>
                <w:sz w:val="24"/>
              </w:rPr>
            </w:pPr>
            <w:r>
              <w:rPr>
                <w:rFonts w:ascii="Times New Roman" w:hAnsi="Times New Roman" w:cs="Times New Roman"/>
                <w:caps w:val="0"/>
                <w:color w:val="00000A"/>
                <w:sz w:val="24"/>
              </w:rPr>
              <w:t>Lai sekmētu izglītojamo ar speciālām vajadzībām iekļaušanu vispārējās izglītības iestādēs un dalītos pieredzē</w:t>
            </w:r>
            <w:r w:rsidR="00CC507B">
              <w:rPr>
                <w:rFonts w:ascii="Times New Roman" w:hAnsi="Times New Roman" w:cs="Times New Roman"/>
                <w:caps w:val="0"/>
                <w:color w:val="00000A"/>
                <w:sz w:val="24"/>
              </w:rPr>
              <w:t>,</w:t>
            </w:r>
            <w:r>
              <w:rPr>
                <w:rFonts w:ascii="Times New Roman" w:hAnsi="Times New Roman" w:cs="Times New Roman"/>
                <w:caps w:val="0"/>
                <w:color w:val="00000A"/>
                <w:sz w:val="24"/>
              </w:rPr>
              <w:t xml:space="preserve"> organizēts seminārs</w:t>
            </w:r>
            <w:r>
              <w:rPr>
                <w:caps w:val="0"/>
                <w:color w:val="00000A"/>
                <w:sz w:val="26"/>
                <w:szCs w:val="26"/>
              </w:rPr>
              <w:t xml:space="preserve"> </w:t>
            </w:r>
            <w:r>
              <w:rPr>
                <w:rFonts w:ascii="Times New Roman" w:hAnsi="Times New Roman" w:cs="Times New Roman"/>
                <w:caps w:val="0"/>
                <w:color w:val="00000A"/>
                <w:sz w:val="24"/>
              </w:rPr>
              <w:t>vispārējo izglītības iestāžu direktoru vietniekiem izglītības jomā un sākumskolu MK vadītājiem “ Izglītojamo ar speciālām vajadzībām agrīna atpazīšana vispārējās pamatizglītības iestādē”. (21.03.2017.)</w:t>
            </w:r>
          </w:p>
          <w:p w:rsidR="007D05F2" w:rsidRDefault="007D05F2" w:rsidP="009816FF">
            <w:pPr>
              <w:pStyle w:val="Heading1"/>
              <w:shd w:val="clear" w:color="auto" w:fill="FFFFFF"/>
              <w:spacing w:before="0" w:after="160"/>
              <w:ind w:firstLine="310"/>
              <w:jc w:val="both"/>
              <w:textAlignment w:val="baseline"/>
              <w:rPr>
                <w:rFonts w:ascii="Times New Roman" w:eastAsia="Times New Roman" w:hAnsi="Times New Roman" w:cs="Times New Roman"/>
                <w:color w:val="00000A"/>
                <w:sz w:val="24"/>
                <w:szCs w:val="24"/>
              </w:rPr>
            </w:pPr>
            <w:r>
              <w:rPr>
                <w:rFonts w:ascii="Times New Roman" w:hAnsi="Times New Roman" w:cs="Times New Roman"/>
                <w:color w:val="00000A"/>
                <w:sz w:val="24"/>
              </w:rPr>
              <w:t xml:space="preserve">Skolā pastāvīgi </w:t>
            </w:r>
            <w:r>
              <w:rPr>
                <w:rFonts w:ascii="Times New Roman" w:hAnsi="Times New Roman" w:cs="Times New Roman"/>
                <w:bCs/>
                <w:color w:val="00000A"/>
                <w:sz w:val="24"/>
                <w:szCs w:val="24"/>
              </w:rPr>
              <w:t xml:space="preserve">veic skolēnu ar mācīšanās traucējumiem </w:t>
            </w:r>
            <w:r>
              <w:rPr>
                <w:rFonts w:ascii="Times New Roman" w:hAnsi="Times New Roman" w:cs="Times New Roman"/>
                <w:color w:val="00000A"/>
                <w:sz w:val="24"/>
                <w:szCs w:val="24"/>
              </w:rPr>
              <w:t xml:space="preserve">kognitīvo, personības, uzvedības, sociālās vides un afektu diagnosticēšanu un novērošanu ar mērķi izpētīt spēju un resursu atbilstību esošajam mācību programmas saturam, kā arī  precizēt vai pastāv nepieciešamība nozīmējumam uz izglītības programmas maiņu. </w:t>
            </w:r>
            <w:r>
              <w:rPr>
                <w:rFonts w:ascii="Times New Roman" w:eastAsia="Times New Roman" w:hAnsi="Times New Roman" w:cs="Times New Roman"/>
                <w:color w:val="00000A"/>
                <w:sz w:val="24"/>
                <w:szCs w:val="24"/>
              </w:rPr>
              <w:t>(izgl.pr. 21011121, 21015721, 21015821);</w:t>
            </w:r>
          </w:p>
        </w:tc>
      </w:tr>
      <w:tr w:rsidR="007D05F2" w:rsidRPr="006156E8" w:rsidTr="00C216ED">
        <w:trPr>
          <w:trHeight w:val="2516"/>
        </w:trPr>
        <w:tc>
          <w:tcPr>
            <w:tcW w:w="2127" w:type="dxa"/>
            <w:shd w:val="clear" w:color="auto" w:fill="D9D9D9" w:themeFill="background1" w:themeFillShade="D9"/>
            <w:vAlign w:val="center"/>
          </w:tcPr>
          <w:p w:rsidR="007D05F2" w:rsidRPr="00546D48" w:rsidRDefault="007D05F2" w:rsidP="009816FF">
            <w:pPr>
              <w:pStyle w:val="Heading5"/>
              <w:rPr>
                <w:rFonts w:ascii="Times New Roman" w:hAnsi="Times New Roman" w:cs="Times New Roman"/>
                <w:b/>
                <w:bCs/>
                <w:color w:val="auto"/>
              </w:rPr>
            </w:pPr>
            <w:r w:rsidRPr="00546D48">
              <w:rPr>
                <w:rFonts w:ascii="Times New Roman" w:hAnsi="Times New Roman" w:cs="Times New Roman"/>
                <w:b/>
                <w:bCs/>
                <w:color w:val="auto"/>
              </w:rPr>
              <w:t>MĀCĪŠANA UN MĀCĪŠANĀS</w:t>
            </w:r>
          </w:p>
        </w:tc>
        <w:tc>
          <w:tcPr>
            <w:tcW w:w="2415" w:type="dxa"/>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Vispusīga pedagogu – mācību priekšmetu un internāta skolotāju – kvalifikācijas paaugstināšana.</w:t>
            </w:r>
          </w:p>
        </w:tc>
        <w:tc>
          <w:tcPr>
            <w:tcW w:w="2500" w:type="dxa"/>
            <w:gridSpan w:val="2"/>
          </w:tcPr>
          <w:p w:rsidR="007D05F2" w:rsidRPr="004F230A" w:rsidRDefault="007D05F2" w:rsidP="009816FF">
            <w:pPr>
              <w:spacing w:before="240" w:after="240"/>
              <w:rPr>
                <w:rFonts w:ascii="Times New Roman" w:hAnsi="Times New Roman" w:cs="Times New Roman"/>
                <w:bCs/>
                <w:iCs/>
                <w:sz w:val="24"/>
                <w:szCs w:val="24"/>
              </w:rPr>
            </w:pPr>
            <w:r w:rsidRPr="004F230A">
              <w:rPr>
                <w:rStyle w:val="Emphasis"/>
                <w:rFonts w:ascii="Times New Roman" w:hAnsi="Times New Roman" w:cs="Times New Roman"/>
                <w:i w:val="0"/>
                <w:sz w:val="24"/>
                <w:szCs w:val="24"/>
              </w:rPr>
              <w:t>Mācību procesa</w:t>
            </w:r>
            <w:r w:rsidRPr="004F230A">
              <w:rPr>
                <w:rStyle w:val="st"/>
                <w:rFonts w:ascii="Times New Roman" w:hAnsi="Times New Roman" w:cs="Times New Roman"/>
                <w:sz w:val="24"/>
                <w:szCs w:val="24"/>
              </w:rPr>
              <w:t xml:space="preserve"> efektivitātes palielināšana.</w:t>
            </w:r>
          </w:p>
        </w:tc>
        <w:tc>
          <w:tcPr>
            <w:tcW w:w="2546" w:type="dxa"/>
            <w:gridSpan w:val="2"/>
          </w:tcPr>
          <w:p w:rsidR="007D05F2" w:rsidRPr="004F230A" w:rsidRDefault="007D05F2" w:rsidP="009816FF">
            <w:pPr>
              <w:spacing w:before="240" w:after="0" w:line="240" w:lineRule="auto"/>
              <w:rPr>
                <w:rFonts w:ascii="Times New Roman" w:hAnsi="Times New Roman" w:cs="Times New Roman"/>
                <w:bCs/>
                <w:iCs/>
                <w:sz w:val="24"/>
                <w:szCs w:val="24"/>
              </w:rPr>
            </w:pPr>
            <w:r w:rsidRPr="004F230A">
              <w:rPr>
                <w:rFonts w:ascii="Times New Roman" w:hAnsi="Times New Roman" w:cs="Times New Roman"/>
                <w:bCs/>
                <w:iCs/>
                <w:sz w:val="24"/>
                <w:szCs w:val="24"/>
              </w:rPr>
              <w:t>Veselību sargājošas vides pilnveidošana.</w:t>
            </w:r>
          </w:p>
          <w:p w:rsidR="007D05F2" w:rsidRPr="004F230A" w:rsidRDefault="007D05F2" w:rsidP="009816FF">
            <w:pPr>
              <w:spacing w:before="240" w:after="0" w:line="240" w:lineRule="auto"/>
              <w:rPr>
                <w:rFonts w:ascii="Times New Roman" w:hAnsi="Times New Roman" w:cs="Times New Roman"/>
                <w:bCs/>
                <w:iCs/>
                <w:sz w:val="24"/>
                <w:szCs w:val="24"/>
              </w:rPr>
            </w:pPr>
            <w:r w:rsidRPr="004F230A">
              <w:rPr>
                <w:rFonts w:ascii="Times New Roman" w:hAnsi="Times New Roman" w:cs="Times New Roman"/>
                <w:bCs/>
                <w:iCs/>
                <w:sz w:val="24"/>
                <w:szCs w:val="24"/>
              </w:rPr>
              <w:t xml:space="preserve">Bilingvālās apmācības metodisko paņēmienu pilnveidošana mācību priekšmetu mācīšanas </w:t>
            </w:r>
            <w:r w:rsidRPr="004F230A">
              <w:rPr>
                <w:rFonts w:ascii="Times New Roman" w:hAnsi="Times New Roman" w:cs="Times New Roman"/>
                <w:bCs/>
                <w:iCs/>
                <w:sz w:val="24"/>
                <w:szCs w:val="24"/>
              </w:rPr>
              <w:lastRenderedPageBreak/>
              <w:t xml:space="preserve">procesā un </w:t>
            </w:r>
            <w:proofErr w:type="spellStart"/>
            <w:r w:rsidRPr="004F230A">
              <w:rPr>
                <w:rFonts w:ascii="Times New Roman" w:hAnsi="Times New Roman" w:cs="Times New Roman"/>
                <w:bCs/>
                <w:iCs/>
                <w:sz w:val="24"/>
                <w:szCs w:val="24"/>
              </w:rPr>
              <w:t>ārpusklases</w:t>
            </w:r>
            <w:proofErr w:type="spellEnd"/>
            <w:r w:rsidRPr="004F230A">
              <w:rPr>
                <w:rFonts w:ascii="Times New Roman" w:hAnsi="Times New Roman" w:cs="Times New Roman"/>
                <w:bCs/>
                <w:iCs/>
                <w:sz w:val="24"/>
                <w:szCs w:val="24"/>
              </w:rPr>
              <w:t xml:space="preserve"> darbā.</w:t>
            </w:r>
          </w:p>
        </w:tc>
        <w:tc>
          <w:tcPr>
            <w:tcW w:w="2586" w:type="dxa"/>
            <w:gridSpan w:val="2"/>
          </w:tcPr>
          <w:p w:rsidR="007D05F2" w:rsidRPr="004F230A" w:rsidRDefault="007D05F2" w:rsidP="009816FF">
            <w:pPr>
              <w:spacing w:before="240" w:after="240"/>
              <w:ind w:left="250"/>
              <w:rPr>
                <w:rFonts w:ascii="Times New Roman" w:hAnsi="Times New Roman" w:cs="Times New Roman"/>
                <w:bCs/>
                <w:iCs/>
                <w:sz w:val="24"/>
                <w:szCs w:val="24"/>
              </w:rPr>
            </w:pPr>
            <w:r w:rsidRPr="004F230A">
              <w:rPr>
                <w:rFonts w:ascii="Times New Roman" w:hAnsi="Times New Roman" w:cs="Times New Roman"/>
                <w:bCs/>
                <w:iCs/>
                <w:sz w:val="24"/>
                <w:szCs w:val="24"/>
              </w:rPr>
              <w:lastRenderedPageBreak/>
              <w:t>Pilnīga dabaszinātņu un matemātikas mācīšanas procesa datorizācija.</w:t>
            </w:r>
          </w:p>
        </w:tc>
        <w:tc>
          <w:tcPr>
            <w:tcW w:w="2569" w:type="dxa"/>
            <w:gridSpan w:val="2"/>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Skolas piecu gadu darba pie tēmas ,,Jaunu pieeju izglītībai apgūšana kā galvenais speciālās izglītības pilnveidošanas veids 2014./2015. -</w:t>
            </w:r>
            <w:r w:rsidRPr="004F230A">
              <w:rPr>
                <w:rFonts w:ascii="Times New Roman" w:hAnsi="Times New Roman" w:cs="Times New Roman"/>
                <w:bCs/>
                <w:iCs/>
                <w:sz w:val="24"/>
                <w:szCs w:val="24"/>
              </w:rPr>
              <w:lastRenderedPageBreak/>
              <w:t>2018./19.m.g.”rezultātu analīze un apkopošana.</w:t>
            </w:r>
          </w:p>
        </w:tc>
      </w:tr>
      <w:tr w:rsidR="007D05F2" w:rsidRPr="006156E8" w:rsidTr="00C216ED">
        <w:trPr>
          <w:trHeight w:val="1696"/>
        </w:trPr>
        <w:tc>
          <w:tcPr>
            <w:tcW w:w="2127" w:type="dxa"/>
            <w:shd w:val="clear" w:color="auto" w:fill="D9D9D9" w:themeFill="background1" w:themeFillShade="D9"/>
            <w:vAlign w:val="center"/>
          </w:tcPr>
          <w:p w:rsidR="007D05F2" w:rsidRPr="00546D48" w:rsidRDefault="007D05F2" w:rsidP="009816FF">
            <w:pPr>
              <w:spacing w:after="0" w:line="240" w:lineRule="auto"/>
              <w:rPr>
                <w:rFonts w:ascii="Times New Roman" w:hAnsi="Times New Roman" w:cs="Times New Roman"/>
                <w:b/>
              </w:rPr>
            </w:pPr>
            <w:r w:rsidRPr="00546D48">
              <w:rPr>
                <w:rFonts w:ascii="Times New Roman" w:hAnsi="Times New Roman" w:cs="Times New Roman"/>
                <w:b/>
              </w:rPr>
              <w:lastRenderedPageBreak/>
              <w:t>REZULTĀTI</w:t>
            </w:r>
          </w:p>
        </w:tc>
        <w:tc>
          <w:tcPr>
            <w:tcW w:w="12616" w:type="dxa"/>
            <w:gridSpan w:val="9"/>
            <w:shd w:val="clear" w:color="auto" w:fill="auto"/>
          </w:tcPr>
          <w:p w:rsidR="007D05F2" w:rsidRPr="003E3E2F" w:rsidRDefault="007D05F2" w:rsidP="00CC507B">
            <w:pPr>
              <w:spacing w:before="240" w:line="240" w:lineRule="auto"/>
              <w:ind w:firstLine="310"/>
              <w:jc w:val="both"/>
              <w:rPr>
                <w:rFonts w:ascii="Times New Roman" w:hAnsi="Times New Roman" w:cs="Times New Roman"/>
                <w:bCs/>
                <w:iCs/>
                <w:sz w:val="24"/>
                <w:szCs w:val="24"/>
              </w:rPr>
            </w:pPr>
            <w:r w:rsidRPr="003E3E2F">
              <w:rPr>
                <w:rFonts w:ascii="Times New Roman" w:hAnsi="Times New Roman" w:cs="Times New Roman"/>
                <w:sz w:val="24"/>
                <w:szCs w:val="24"/>
              </w:rPr>
              <w:t xml:space="preserve">Pedagogu izmantotās mācību metodes lielākoties ir daudzveidīgas un atbilst </w:t>
            </w:r>
            <w:r w:rsidR="00CC507B">
              <w:rPr>
                <w:rFonts w:ascii="Times New Roman" w:hAnsi="Times New Roman" w:cs="Times New Roman"/>
                <w:sz w:val="24"/>
                <w:szCs w:val="24"/>
              </w:rPr>
              <w:t>skolēnu</w:t>
            </w:r>
            <w:r w:rsidRPr="003E3E2F">
              <w:rPr>
                <w:rFonts w:ascii="Times New Roman" w:hAnsi="Times New Roman" w:cs="Times New Roman"/>
                <w:sz w:val="24"/>
                <w:szCs w:val="24"/>
              </w:rPr>
              <w:t xml:space="preserve"> personības attīstības vajadzībām, mācību priekšmetu specifikai un izglītības programmas satura prasībām. Bilingvālās mācību stundas vērtējamas kā apmierinošas,  nepieciešams turpināt pilnveidot bilingvālās un latviešu valodas mācīšanas metodes.</w:t>
            </w:r>
            <w:r w:rsidRPr="003E3E2F">
              <w:rPr>
                <w:rFonts w:ascii="Times New Roman" w:hAnsi="Times New Roman" w:cs="Times New Roman"/>
                <w:b/>
                <w:sz w:val="24"/>
                <w:szCs w:val="24"/>
              </w:rPr>
              <w:t xml:space="preserve"> </w:t>
            </w:r>
            <w:r w:rsidRPr="003E3E2F">
              <w:rPr>
                <w:rFonts w:ascii="Times New Roman" w:hAnsi="Times New Roman" w:cs="Times New Roman"/>
                <w:sz w:val="24"/>
                <w:szCs w:val="24"/>
              </w:rPr>
              <w:t xml:space="preserve">Mācību priekšmetu </w:t>
            </w:r>
            <w:r w:rsidRPr="003E3E2F">
              <w:rPr>
                <w:rStyle w:val="Strong"/>
                <w:rFonts w:ascii="Times New Roman" w:hAnsi="Times New Roman" w:cs="Times New Roman"/>
                <w:b w:val="0"/>
                <w:sz w:val="24"/>
                <w:szCs w:val="24"/>
              </w:rPr>
              <w:t>skolotāji ļoti aktīvi izmanto interaktīvās tāfeles un interneta resursus</w:t>
            </w:r>
            <w:r w:rsidRPr="003E3E2F">
              <w:rPr>
                <w:rStyle w:val="Strong"/>
                <w:rFonts w:ascii="Times New Roman" w:hAnsi="Times New Roman" w:cs="Times New Roman"/>
                <w:sz w:val="24"/>
                <w:szCs w:val="24"/>
              </w:rPr>
              <w:t>,</w:t>
            </w:r>
            <w:r w:rsidRPr="003E3E2F">
              <w:rPr>
                <w:rFonts w:ascii="Times New Roman" w:hAnsi="Times New Roman" w:cs="Times New Roman"/>
                <w:sz w:val="24"/>
                <w:szCs w:val="24"/>
              </w:rPr>
              <w:t xml:space="preserve"> plaši izmanto </w:t>
            </w:r>
            <w:proofErr w:type="spellStart"/>
            <w:r w:rsidRPr="003E3E2F">
              <w:rPr>
                <w:rFonts w:ascii="Times New Roman" w:hAnsi="Times New Roman" w:cs="Times New Roman"/>
                <w:sz w:val="24"/>
                <w:szCs w:val="24"/>
              </w:rPr>
              <w:t>pašizstrādātos</w:t>
            </w:r>
            <w:proofErr w:type="spellEnd"/>
            <w:r w:rsidRPr="003E3E2F">
              <w:rPr>
                <w:rFonts w:ascii="Times New Roman" w:hAnsi="Times New Roman" w:cs="Times New Roman"/>
                <w:sz w:val="24"/>
                <w:szCs w:val="24"/>
              </w:rPr>
              <w:t xml:space="preserve"> </w:t>
            </w:r>
            <w:proofErr w:type="spellStart"/>
            <w:r w:rsidRPr="003E3E2F">
              <w:rPr>
                <w:rFonts w:ascii="Times New Roman" w:hAnsi="Times New Roman" w:cs="Times New Roman"/>
                <w:sz w:val="24"/>
                <w:szCs w:val="24"/>
              </w:rPr>
              <w:t>datormateriālus</w:t>
            </w:r>
            <w:proofErr w:type="spellEnd"/>
            <w:r w:rsidRPr="003E3E2F">
              <w:rPr>
                <w:rFonts w:ascii="Times New Roman" w:hAnsi="Times New Roman" w:cs="Times New Roman"/>
                <w:sz w:val="24"/>
                <w:szCs w:val="24"/>
              </w:rPr>
              <w:t xml:space="preserve"> stundu efektivitātes palielināšanai. Daudzi skolotāji savā praksē izmanto mākslas terapi</w:t>
            </w:r>
            <w:r w:rsidR="00CC507B">
              <w:rPr>
                <w:rFonts w:ascii="Times New Roman" w:hAnsi="Times New Roman" w:cs="Times New Roman"/>
                <w:sz w:val="24"/>
                <w:szCs w:val="24"/>
              </w:rPr>
              <w:t>jas metodes un paņēmienus. Daži</w:t>
            </w:r>
            <w:r w:rsidRPr="003E3E2F">
              <w:rPr>
                <w:rFonts w:ascii="Times New Roman" w:hAnsi="Times New Roman" w:cs="Times New Roman"/>
                <w:sz w:val="24"/>
                <w:szCs w:val="24"/>
              </w:rPr>
              <w:t xml:space="preserve"> mācību priekšmetu</w:t>
            </w:r>
            <w:r w:rsidR="00CC507B">
              <w:rPr>
                <w:rFonts w:ascii="Times New Roman" w:hAnsi="Times New Roman" w:cs="Times New Roman"/>
                <w:sz w:val="24"/>
                <w:szCs w:val="24"/>
              </w:rPr>
              <w:t xml:space="preserve"> skolotāji savās stundās</w:t>
            </w:r>
            <w:r w:rsidRPr="003E3E2F">
              <w:rPr>
                <w:rFonts w:ascii="Times New Roman" w:hAnsi="Times New Roman" w:cs="Times New Roman"/>
                <w:sz w:val="24"/>
                <w:szCs w:val="24"/>
              </w:rPr>
              <w:t xml:space="preserve"> izmanto portālu „Uzdevumi.lv” un  “Soma.lv” resursus. Internāta skolotāji stundās aktīvi izmanto mācību un dokumentālās filmas par skolēnu drošību un rīcību dažādās situācijās, filmas par karjeras izvēles iespējām un VISC piedāvātos metodiskos materiālus. Mācību literatūra un līdzekļi plānveidīgi tiek papildināti un atjaunoti.</w:t>
            </w:r>
            <w:r>
              <w:rPr>
                <w:rFonts w:ascii="Times New Roman" w:eastAsia="Times New Roman" w:hAnsi="Times New Roman" w:cs="Times New Roman"/>
                <w:sz w:val="24"/>
                <w:szCs w:val="24"/>
                <w:lang w:eastAsia="zh-CN"/>
              </w:rPr>
              <w:t xml:space="preserve"> Skolotāji turpina apmeklēt kvalifikācijas celšanas kursus, papildina un pilnveido savas zināšanas un prasmes patstāvīgi, pašizglītojas un savā pieredzē dalās ar kolēģiem.</w:t>
            </w:r>
          </w:p>
        </w:tc>
      </w:tr>
      <w:tr w:rsidR="007D05F2" w:rsidRPr="006156E8" w:rsidTr="00C216ED">
        <w:trPr>
          <w:trHeight w:val="1511"/>
        </w:trPr>
        <w:tc>
          <w:tcPr>
            <w:tcW w:w="2127" w:type="dxa"/>
            <w:shd w:val="clear" w:color="auto" w:fill="D9D9D9" w:themeFill="background1" w:themeFillShade="D9"/>
            <w:vAlign w:val="center"/>
          </w:tcPr>
          <w:p w:rsidR="007D05F2" w:rsidRPr="00546D48" w:rsidRDefault="007D05F2" w:rsidP="009816FF">
            <w:pPr>
              <w:pStyle w:val="Heading6"/>
              <w:rPr>
                <w:rFonts w:ascii="Times New Roman" w:hAnsi="Times New Roman" w:cs="Times New Roman"/>
                <w:b/>
              </w:rPr>
            </w:pPr>
            <w:r w:rsidRPr="00546D48">
              <w:rPr>
                <w:rFonts w:ascii="Times New Roman" w:hAnsi="Times New Roman" w:cs="Times New Roman"/>
                <w:b/>
                <w:color w:val="auto"/>
              </w:rPr>
              <w:t>IZGLĪTOJAMO SASNIEGUMI</w:t>
            </w:r>
          </w:p>
        </w:tc>
        <w:tc>
          <w:tcPr>
            <w:tcW w:w="2415" w:type="dxa"/>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 xml:space="preserve">Izglītojamo sasniegumu uzlabošana </w:t>
            </w:r>
            <w:proofErr w:type="spellStart"/>
            <w:r w:rsidRPr="004F230A">
              <w:rPr>
                <w:rFonts w:ascii="Times New Roman" w:hAnsi="Times New Roman" w:cs="Times New Roman"/>
                <w:bCs/>
                <w:iCs/>
                <w:sz w:val="24"/>
                <w:szCs w:val="24"/>
              </w:rPr>
              <w:t>dabaszinību</w:t>
            </w:r>
            <w:proofErr w:type="spellEnd"/>
            <w:r w:rsidRPr="004F230A">
              <w:rPr>
                <w:rFonts w:ascii="Times New Roman" w:hAnsi="Times New Roman" w:cs="Times New Roman"/>
                <w:bCs/>
                <w:iCs/>
                <w:sz w:val="24"/>
                <w:szCs w:val="24"/>
              </w:rPr>
              <w:t>, valodu priekšmetos un matemātikā.</w:t>
            </w:r>
          </w:p>
        </w:tc>
        <w:tc>
          <w:tcPr>
            <w:tcW w:w="2500" w:type="dxa"/>
            <w:gridSpan w:val="2"/>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 xml:space="preserve">Izglītojamo sasniegumu  uzlabošana </w:t>
            </w:r>
            <w:proofErr w:type="spellStart"/>
            <w:r w:rsidRPr="004F230A">
              <w:rPr>
                <w:rFonts w:ascii="Times New Roman" w:hAnsi="Times New Roman" w:cs="Times New Roman"/>
                <w:bCs/>
                <w:iCs/>
                <w:sz w:val="24"/>
                <w:szCs w:val="24"/>
              </w:rPr>
              <w:t>dabaszinību</w:t>
            </w:r>
            <w:proofErr w:type="spellEnd"/>
            <w:r w:rsidRPr="004F230A">
              <w:rPr>
                <w:rFonts w:ascii="Times New Roman" w:hAnsi="Times New Roman" w:cs="Times New Roman"/>
                <w:bCs/>
                <w:iCs/>
                <w:sz w:val="24"/>
                <w:szCs w:val="24"/>
              </w:rPr>
              <w:t>, valodas priekšmetos un matemātikā.</w:t>
            </w:r>
          </w:p>
        </w:tc>
        <w:tc>
          <w:tcPr>
            <w:tcW w:w="2546" w:type="dxa"/>
            <w:gridSpan w:val="2"/>
          </w:tcPr>
          <w:p w:rsidR="007D05F2" w:rsidRPr="004F230A" w:rsidRDefault="007D05F2" w:rsidP="009816FF">
            <w:pPr>
              <w:pStyle w:val="ListParagraph"/>
              <w:ind w:left="106"/>
              <w:rPr>
                <w:rFonts w:ascii="Times New Roman" w:hAnsi="Times New Roman" w:cs="Times New Roman"/>
                <w:bCs/>
                <w:iCs/>
                <w:sz w:val="24"/>
                <w:szCs w:val="24"/>
              </w:rPr>
            </w:pPr>
          </w:p>
          <w:p w:rsidR="007D05F2" w:rsidRPr="004F230A" w:rsidRDefault="007D05F2" w:rsidP="009816FF">
            <w:pPr>
              <w:pStyle w:val="ListParagraph"/>
              <w:ind w:left="106"/>
              <w:rPr>
                <w:rFonts w:ascii="Times New Roman" w:hAnsi="Times New Roman" w:cs="Times New Roman"/>
                <w:sz w:val="24"/>
                <w:szCs w:val="24"/>
              </w:rPr>
            </w:pPr>
            <w:r w:rsidRPr="004F230A">
              <w:rPr>
                <w:rFonts w:ascii="Times New Roman" w:hAnsi="Times New Roman" w:cs="Times New Roman"/>
                <w:bCs/>
                <w:iCs/>
                <w:sz w:val="24"/>
                <w:szCs w:val="24"/>
              </w:rPr>
              <w:t xml:space="preserve">Izglītojamo sasniegumu  uzlabošana  </w:t>
            </w:r>
            <w:proofErr w:type="spellStart"/>
            <w:r w:rsidRPr="004F230A">
              <w:rPr>
                <w:rFonts w:ascii="Times New Roman" w:hAnsi="Times New Roman" w:cs="Times New Roman"/>
                <w:bCs/>
                <w:iCs/>
                <w:sz w:val="24"/>
                <w:szCs w:val="24"/>
              </w:rPr>
              <w:t>dabaszinību</w:t>
            </w:r>
            <w:proofErr w:type="spellEnd"/>
            <w:r w:rsidRPr="004F230A">
              <w:rPr>
                <w:rFonts w:ascii="Times New Roman" w:hAnsi="Times New Roman" w:cs="Times New Roman"/>
                <w:bCs/>
                <w:iCs/>
                <w:sz w:val="24"/>
                <w:szCs w:val="24"/>
              </w:rPr>
              <w:t>, valodas priekšmetos un matemātikā.</w:t>
            </w:r>
          </w:p>
        </w:tc>
        <w:tc>
          <w:tcPr>
            <w:tcW w:w="2586" w:type="dxa"/>
            <w:gridSpan w:val="2"/>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 xml:space="preserve">Izglītojamo sasniegumu  uzlabošana  </w:t>
            </w:r>
            <w:proofErr w:type="spellStart"/>
            <w:r w:rsidRPr="004F230A">
              <w:rPr>
                <w:rFonts w:ascii="Times New Roman" w:hAnsi="Times New Roman" w:cs="Times New Roman"/>
                <w:bCs/>
                <w:iCs/>
                <w:sz w:val="24"/>
                <w:szCs w:val="24"/>
              </w:rPr>
              <w:t>dabaszinību</w:t>
            </w:r>
            <w:proofErr w:type="spellEnd"/>
            <w:r w:rsidRPr="004F230A">
              <w:rPr>
                <w:rFonts w:ascii="Times New Roman" w:hAnsi="Times New Roman" w:cs="Times New Roman"/>
                <w:bCs/>
                <w:iCs/>
                <w:sz w:val="24"/>
                <w:szCs w:val="24"/>
              </w:rPr>
              <w:t>, valodas priekšmetos un matemātikā.</w:t>
            </w:r>
          </w:p>
        </w:tc>
        <w:tc>
          <w:tcPr>
            <w:tcW w:w="2569" w:type="dxa"/>
            <w:gridSpan w:val="2"/>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 xml:space="preserve">Izglītojamo sasniegumu </w:t>
            </w:r>
            <w:proofErr w:type="spellStart"/>
            <w:r w:rsidRPr="004F230A">
              <w:rPr>
                <w:rFonts w:ascii="Times New Roman" w:hAnsi="Times New Roman" w:cs="Times New Roman"/>
                <w:bCs/>
                <w:iCs/>
                <w:sz w:val="24"/>
                <w:szCs w:val="24"/>
              </w:rPr>
              <w:t>dabaszinību</w:t>
            </w:r>
            <w:proofErr w:type="spellEnd"/>
            <w:r w:rsidRPr="004F230A">
              <w:rPr>
                <w:rFonts w:ascii="Times New Roman" w:hAnsi="Times New Roman" w:cs="Times New Roman"/>
                <w:bCs/>
                <w:iCs/>
                <w:sz w:val="24"/>
                <w:szCs w:val="24"/>
              </w:rPr>
              <w:t>, valodas priekšmetos un matemātikā uzlabošanas rezultātu 2014.- 2019. g. analīze un apkopojums.</w:t>
            </w:r>
          </w:p>
        </w:tc>
      </w:tr>
      <w:tr w:rsidR="007D05F2" w:rsidRPr="006156E8" w:rsidTr="00C216ED">
        <w:trPr>
          <w:trHeight w:val="1409"/>
        </w:trPr>
        <w:tc>
          <w:tcPr>
            <w:tcW w:w="2127" w:type="dxa"/>
            <w:shd w:val="clear" w:color="auto" w:fill="D9D9D9" w:themeFill="background1" w:themeFillShade="D9"/>
            <w:vAlign w:val="center"/>
          </w:tcPr>
          <w:p w:rsidR="007D05F2" w:rsidRPr="00546D48" w:rsidRDefault="007D05F2" w:rsidP="009816FF">
            <w:pPr>
              <w:spacing w:after="0" w:line="240" w:lineRule="auto"/>
              <w:rPr>
                <w:rFonts w:ascii="Times New Roman" w:hAnsi="Times New Roman" w:cs="Times New Roman"/>
                <w:b/>
              </w:rPr>
            </w:pPr>
            <w:r w:rsidRPr="00546D48">
              <w:rPr>
                <w:rFonts w:ascii="Times New Roman" w:hAnsi="Times New Roman" w:cs="Times New Roman"/>
                <w:b/>
              </w:rPr>
              <w:t>REZULTĀTI</w:t>
            </w:r>
          </w:p>
        </w:tc>
        <w:tc>
          <w:tcPr>
            <w:tcW w:w="12616" w:type="dxa"/>
            <w:gridSpan w:val="9"/>
            <w:shd w:val="clear" w:color="auto" w:fill="auto"/>
          </w:tcPr>
          <w:p w:rsidR="007D05F2" w:rsidRPr="00EA2442" w:rsidRDefault="007D05F2" w:rsidP="00CC507B">
            <w:pPr>
              <w:spacing w:before="240" w:after="0" w:line="240" w:lineRule="auto"/>
              <w:ind w:firstLine="310"/>
              <w:jc w:val="both"/>
              <w:rPr>
                <w:rFonts w:ascii="Times New Roman" w:hAnsi="Times New Roman" w:cs="Times New Roman"/>
                <w:sz w:val="24"/>
                <w:szCs w:val="24"/>
              </w:rPr>
            </w:pPr>
            <w:r>
              <w:rPr>
                <w:rFonts w:ascii="Times New Roman" w:hAnsi="Times New Roman" w:cs="Times New Roman"/>
                <w:sz w:val="24"/>
                <w:szCs w:val="24"/>
              </w:rPr>
              <w:t xml:space="preserve">Skolā ir izstrādāta vienota „Skolēnu mācību sasniegumu vērtēšanas kārtība”, kas reglamentē vienotu mācību sasniegumu vērtēšanu, veicinot </w:t>
            </w:r>
            <w:r w:rsidR="00CC507B">
              <w:rPr>
                <w:rFonts w:ascii="Times New Roman" w:hAnsi="Times New Roman" w:cs="Times New Roman"/>
                <w:sz w:val="24"/>
                <w:szCs w:val="24"/>
              </w:rPr>
              <w:t>skolēnu</w:t>
            </w:r>
            <w:r>
              <w:rPr>
                <w:rFonts w:ascii="Times New Roman" w:hAnsi="Times New Roman" w:cs="Times New Roman"/>
                <w:sz w:val="24"/>
                <w:szCs w:val="24"/>
              </w:rPr>
              <w:t xml:space="preserve">, viņu vecāku un pedagogu sadarbību mācību rezultātu novērtēšanā, motivējot skolēnus mācību sasniegumu pilnveidei un sekmējot līdzatbildību par mācību rezultātiem. Skolā ir vienotas prasības pārbaudes darbu veidošanai. Vērtējot </w:t>
            </w:r>
            <w:r w:rsidR="00CC507B">
              <w:rPr>
                <w:rFonts w:ascii="Times New Roman" w:hAnsi="Times New Roman" w:cs="Times New Roman"/>
                <w:sz w:val="24"/>
                <w:szCs w:val="24"/>
              </w:rPr>
              <w:t>skolēnu</w:t>
            </w:r>
            <w:r>
              <w:rPr>
                <w:rFonts w:ascii="Times New Roman" w:hAnsi="Times New Roman" w:cs="Times New Roman"/>
                <w:sz w:val="24"/>
                <w:szCs w:val="24"/>
              </w:rPr>
              <w:t xml:space="preserve"> darbus, tiek ievērota mācību priekšmetu specifika. Pedagogi mācību darbā motivē </w:t>
            </w:r>
            <w:r w:rsidR="00CC507B">
              <w:rPr>
                <w:rFonts w:ascii="Times New Roman" w:hAnsi="Times New Roman" w:cs="Times New Roman"/>
                <w:sz w:val="24"/>
                <w:szCs w:val="24"/>
              </w:rPr>
              <w:t>skolēnus</w:t>
            </w:r>
            <w:r>
              <w:rPr>
                <w:rFonts w:ascii="Times New Roman" w:hAnsi="Times New Roman" w:cs="Times New Roman"/>
                <w:sz w:val="24"/>
                <w:szCs w:val="24"/>
              </w:rPr>
              <w:t xml:space="preserve"> ar atbilstošām </w:t>
            </w:r>
            <w:r>
              <w:rPr>
                <w:rFonts w:ascii="Times New Roman" w:hAnsi="Times New Roman" w:cs="Times New Roman"/>
                <w:sz w:val="24"/>
                <w:szCs w:val="24"/>
              </w:rPr>
              <w:lastRenderedPageBreak/>
              <w:t xml:space="preserve">uzslavām, pamudinājumiem, vērtē aprakstoši, mudinot uzlabot mācību sasniegumus. </w:t>
            </w:r>
            <w:r w:rsidRPr="00451174">
              <w:rPr>
                <w:rFonts w:ascii="Times New Roman" w:hAnsi="Times New Roman" w:cs="Times New Roman"/>
                <w:sz w:val="24"/>
                <w:szCs w:val="24"/>
              </w:rPr>
              <w:t xml:space="preserve">Skolēnu sasniegumu analīze un apkopojums dabaszinātņu cikla, valodu un matemātikas priekšmetos parādīja, ka no 2014./2015.m.g. līdz 2018./2019 </w:t>
            </w:r>
            <w:proofErr w:type="spellStart"/>
            <w:r w:rsidRPr="00451174">
              <w:rPr>
                <w:rFonts w:ascii="Times New Roman" w:hAnsi="Times New Roman" w:cs="Times New Roman"/>
                <w:sz w:val="24"/>
                <w:szCs w:val="24"/>
              </w:rPr>
              <w:t>m.g</w:t>
            </w:r>
            <w:proofErr w:type="spellEnd"/>
            <w:r w:rsidRPr="00451174">
              <w:rPr>
                <w:rFonts w:ascii="Times New Roman" w:hAnsi="Times New Roman" w:cs="Times New Roman"/>
                <w:sz w:val="24"/>
                <w:szCs w:val="24"/>
              </w:rPr>
              <w:t>. skolēniem augusi šo priekšmetu mācīšanās motivācija, bet skolēnu skaits ar vērtējumu no 6 līdz 8 ballēm nav palielinājies.</w:t>
            </w:r>
            <w:r>
              <w:rPr>
                <w:rFonts w:ascii="Times New Roman" w:hAnsi="Times New Roman" w:cs="Times New Roman"/>
                <w:sz w:val="24"/>
                <w:szCs w:val="24"/>
              </w:rPr>
              <w:t xml:space="preserve"> </w:t>
            </w:r>
          </w:p>
        </w:tc>
      </w:tr>
      <w:tr w:rsidR="007D05F2" w:rsidRPr="006156E8" w:rsidTr="00C216ED">
        <w:trPr>
          <w:trHeight w:val="170"/>
        </w:trPr>
        <w:tc>
          <w:tcPr>
            <w:tcW w:w="2127" w:type="dxa"/>
            <w:shd w:val="clear" w:color="auto" w:fill="D9D9D9" w:themeFill="background1" w:themeFillShade="D9"/>
            <w:vAlign w:val="center"/>
          </w:tcPr>
          <w:p w:rsidR="007D05F2" w:rsidRPr="00546D48" w:rsidRDefault="007D05F2" w:rsidP="009816FF">
            <w:pPr>
              <w:spacing w:before="240" w:after="240"/>
              <w:rPr>
                <w:rFonts w:ascii="Times New Roman" w:hAnsi="Times New Roman" w:cs="Times New Roman"/>
                <w:b/>
                <w:bCs/>
              </w:rPr>
            </w:pPr>
            <w:r w:rsidRPr="00546D48">
              <w:rPr>
                <w:rFonts w:ascii="Times New Roman" w:hAnsi="Times New Roman" w:cs="Times New Roman"/>
                <w:b/>
                <w:bCs/>
              </w:rPr>
              <w:lastRenderedPageBreak/>
              <w:t>ATBALSTS IZGLĪTOJAMIEM</w:t>
            </w:r>
          </w:p>
        </w:tc>
        <w:tc>
          <w:tcPr>
            <w:tcW w:w="2415" w:type="dxa"/>
          </w:tcPr>
          <w:p w:rsidR="007D05F2" w:rsidRPr="004F230A" w:rsidRDefault="007D05F2" w:rsidP="009816FF">
            <w:pPr>
              <w:spacing w:before="240" w:after="240"/>
              <w:rPr>
                <w:rFonts w:ascii="Times New Roman" w:hAnsi="Times New Roman" w:cs="Times New Roman"/>
                <w:bCs/>
                <w:iCs/>
                <w:sz w:val="24"/>
                <w:szCs w:val="24"/>
                <w:lang w:val="en-US"/>
              </w:rPr>
            </w:pPr>
            <w:r w:rsidRPr="004F230A">
              <w:rPr>
                <w:rFonts w:ascii="Times New Roman" w:hAnsi="Times New Roman" w:cs="Times New Roman"/>
                <w:bCs/>
                <w:iCs/>
                <w:sz w:val="24"/>
                <w:szCs w:val="24"/>
              </w:rPr>
              <w:t>Stiprināt skolēnu patriotismu un valstisko identitāti.</w:t>
            </w:r>
          </w:p>
        </w:tc>
        <w:tc>
          <w:tcPr>
            <w:tcW w:w="2500" w:type="dxa"/>
            <w:gridSpan w:val="2"/>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 xml:space="preserve">Pilnveidot valodu vidi </w:t>
            </w:r>
            <w:r>
              <w:rPr>
                <w:rFonts w:ascii="Times New Roman" w:hAnsi="Times New Roman" w:cs="Times New Roman"/>
                <w:bCs/>
                <w:iCs/>
                <w:sz w:val="24"/>
                <w:szCs w:val="24"/>
              </w:rPr>
              <w:t xml:space="preserve">visos </w:t>
            </w:r>
            <w:proofErr w:type="spellStart"/>
            <w:r>
              <w:rPr>
                <w:rFonts w:ascii="Times New Roman" w:hAnsi="Times New Roman" w:cs="Times New Roman"/>
                <w:bCs/>
                <w:iCs/>
                <w:sz w:val="24"/>
                <w:szCs w:val="24"/>
              </w:rPr>
              <w:t>ārpusklases</w:t>
            </w:r>
            <w:proofErr w:type="spellEnd"/>
            <w:r>
              <w:rPr>
                <w:rFonts w:ascii="Times New Roman" w:hAnsi="Times New Roman" w:cs="Times New Roman"/>
                <w:bCs/>
                <w:iCs/>
                <w:sz w:val="24"/>
                <w:szCs w:val="24"/>
              </w:rPr>
              <w:t xml:space="preserve"> darba veidos.</w:t>
            </w:r>
          </w:p>
        </w:tc>
        <w:tc>
          <w:tcPr>
            <w:tcW w:w="2546" w:type="dxa"/>
            <w:gridSpan w:val="2"/>
          </w:tcPr>
          <w:p w:rsidR="007D05F2" w:rsidRPr="007D05F2"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Visu veidu ietekmes uz skolēna veselību rezultātu apkopojums.</w:t>
            </w:r>
          </w:p>
        </w:tc>
        <w:tc>
          <w:tcPr>
            <w:tcW w:w="2586" w:type="dxa"/>
            <w:gridSpan w:val="2"/>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 xml:space="preserve">Skolas mācību un </w:t>
            </w:r>
            <w:proofErr w:type="spellStart"/>
            <w:r w:rsidRPr="004F230A">
              <w:rPr>
                <w:rFonts w:ascii="Times New Roman" w:hAnsi="Times New Roman" w:cs="Times New Roman"/>
                <w:bCs/>
                <w:iCs/>
                <w:sz w:val="24"/>
                <w:szCs w:val="24"/>
              </w:rPr>
              <w:t>ārpusklases</w:t>
            </w:r>
            <w:proofErr w:type="spellEnd"/>
            <w:r w:rsidRPr="004F230A">
              <w:rPr>
                <w:rFonts w:ascii="Times New Roman" w:hAnsi="Times New Roman" w:cs="Times New Roman"/>
                <w:bCs/>
                <w:iCs/>
                <w:sz w:val="24"/>
                <w:szCs w:val="24"/>
              </w:rPr>
              <w:t xml:space="preserve"> darba apkopojums.</w:t>
            </w:r>
          </w:p>
        </w:tc>
        <w:tc>
          <w:tcPr>
            <w:tcW w:w="2569" w:type="dxa"/>
            <w:gridSpan w:val="2"/>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Audzināšanas procesa pilnveidošanas speciālās internātskolas apstākļos rezultātu 2014.- 2019. g. analīze un apkopojums.</w:t>
            </w:r>
          </w:p>
        </w:tc>
      </w:tr>
      <w:tr w:rsidR="007D05F2" w:rsidRPr="006156E8" w:rsidTr="00C216ED">
        <w:trPr>
          <w:trHeight w:val="704"/>
        </w:trPr>
        <w:tc>
          <w:tcPr>
            <w:tcW w:w="2127" w:type="dxa"/>
            <w:shd w:val="clear" w:color="auto" w:fill="D9D9D9" w:themeFill="background1" w:themeFillShade="D9"/>
            <w:vAlign w:val="center"/>
          </w:tcPr>
          <w:p w:rsidR="007D05F2" w:rsidRPr="00546D48" w:rsidRDefault="007D05F2" w:rsidP="009816FF">
            <w:pPr>
              <w:shd w:val="clear" w:color="auto" w:fill="FFFFFF"/>
              <w:tabs>
                <w:tab w:val="left" w:pos="-90"/>
                <w:tab w:val="left" w:pos="360"/>
              </w:tabs>
              <w:suppressAutoHyphens/>
              <w:spacing w:after="0" w:line="240" w:lineRule="auto"/>
              <w:rPr>
                <w:rFonts w:ascii="Times New Roman" w:eastAsia="Times New Roman" w:hAnsi="Times New Roman" w:cs="Times New Roman"/>
                <w:b/>
                <w:highlight w:val="lightGray"/>
                <w:lang w:eastAsia="zh-CN"/>
              </w:rPr>
            </w:pPr>
            <w:r w:rsidRPr="009F0023">
              <w:rPr>
                <w:rFonts w:ascii="Times New Roman" w:hAnsi="Times New Roman" w:cs="Times New Roman"/>
                <w:b/>
                <w:highlight w:val="lightGray"/>
              </w:rPr>
              <w:t>REZULTĀTI</w:t>
            </w:r>
          </w:p>
        </w:tc>
        <w:tc>
          <w:tcPr>
            <w:tcW w:w="12616" w:type="dxa"/>
            <w:gridSpan w:val="9"/>
            <w:shd w:val="clear" w:color="auto" w:fill="auto"/>
          </w:tcPr>
          <w:p w:rsidR="007D05F2" w:rsidRDefault="007D05F2" w:rsidP="009816FF">
            <w:pPr>
              <w:tabs>
                <w:tab w:val="left" w:pos="-90"/>
                <w:tab w:val="left" w:pos="0"/>
                <w:tab w:val="left" w:pos="360"/>
              </w:tabs>
              <w:spacing w:after="0" w:line="240" w:lineRule="auto"/>
              <w:ind w:firstLine="310"/>
              <w:jc w:val="both"/>
              <w:rPr>
                <w:rFonts w:ascii="Times New Roman" w:eastAsia="Times New Roman" w:hAnsi="Times New Roman" w:cs="Times New Roman"/>
                <w:sz w:val="24"/>
                <w:szCs w:val="24"/>
                <w:lang w:eastAsia="zh-CN"/>
              </w:rPr>
            </w:pPr>
            <w:r w:rsidRPr="007A4CA7">
              <w:rPr>
                <w:rFonts w:ascii="Times New Roman" w:eastAsia="Times New Roman" w:hAnsi="Times New Roman" w:cs="Times New Roman"/>
                <w:sz w:val="24"/>
                <w:szCs w:val="24"/>
                <w:lang w:eastAsia="zh-CN"/>
              </w:rPr>
              <w:t xml:space="preserve"> </w:t>
            </w:r>
            <w:r w:rsidRPr="0059295A">
              <w:rPr>
                <w:rFonts w:ascii="Times New Roman" w:eastAsia="Times New Roman" w:hAnsi="Times New Roman" w:cs="Times New Roman"/>
                <w:sz w:val="24"/>
                <w:szCs w:val="24"/>
                <w:lang w:eastAsia="zh-CN"/>
              </w:rPr>
              <w:t>Efektīvi darbojas programma „Audzināšana”.</w:t>
            </w:r>
            <w:r w:rsidRPr="0059295A">
              <w:rPr>
                <w:rFonts w:ascii="Times New Roman" w:eastAsia="Times New Roman" w:hAnsi="Times New Roman" w:cs="Times New Roman"/>
                <w:bCs/>
                <w:sz w:val="26"/>
                <w:szCs w:val="26"/>
                <w:lang w:eastAsia="zh-CN"/>
              </w:rPr>
              <w:t xml:space="preserve"> </w:t>
            </w:r>
            <w:r w:rsidRPr="0059295A">
              <w:rPr>
                <w:rFonts w:ascii="Times New Roman" w:eastAsia="Times New Roman" w:hAnsi="Times New Roman" w:cs="Times New Roman"/>
                <w:sz w:val="24"/>
                <w:szCs w:val="24"/>
                <w:lang w:eastAsia="zh-CN"/>
              </w:rPr>
              <w:t>Visiem internāta skolotājiem ir izstrādāti audzināšanas plāni, pamatojoties uz valstī un skolā izvirzītajām audzināšanas darba prioritātēm, ņemot vērā konkrētās klases vajadzības. Mācību gada beigās internāta skolotāji veic darba pašvērtējumu. Audzināšanas stundās īpaša vērība tiek pievērsta, pilsoniska</w:t>
            </w:r>
            <w:r>
              <w:rPr>
                <w:rFonts w:ascii="Times New Roman" w:eastAsia="Times New Roman" w:hAnsi="Times New Roman" w:cs="Times New Roman"/>
                <w:sz w:val="24"/>
                <w:szCs w:val="24"/>
                <w:lang w:eastAsia="zh-CN"/>
              </w:rPr>
              <w:t>ja</w:t>
            </w:r>
            <w:r w:rsidRPr="0059295A">
              <w:rPr>
                <w:rFonts w:ascii="Times New Roman" w:eastAsia="Times New Roman" w:hAnsi="Times New Roman" w:cs="Times New Roman"/>
                <w:sz w:val="24"/>
                <w:szCs w:val="24"/>
                <w:lang w:eastAsia="zh-CN"/>
              </w:rPr>
              <w:t>i audzināšanai, veselīga dzīvesveida pamatiem, uzvedības un saskarsmes kultūrai, skolēnu tiesībām un pienākumiem, tikumiskām vērtībām.</w:t>
            </w:r>
            <w:r w:rsidRPr="0059295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zh-CN"/>
              </w:rPr>
              <w:t>Skolā tiek</w:t>
            </w:r>
            <w:r w:rsidRPr="00F06874">
              <w:rPr>
                <w:rFonts w:ascii="Times New Roman" w:eastAsia="Times New Roman" w:hAnsi="Times New Roman" w:cs="Times New Roman"/>
                <w:sz w:val="24"/>
                <w:szCs w:val="24"/>
                <w:lang w:eastAsia="zh-CN"/>
              </w:rPr>
              <w:t xml:space="preserve"> organizēti pasākumi</w:t>
            </w:r>
            <w:r>
              <w:rPr>
                <w:rFonts w:ascii="Times New Roman" w:eastAsia="Times New Roman" w:hAnsi="Times New Roman" w:cs="Times New Roman"/>
                <w:sz w:val="24"/>
                <w:szCs w:val="24"/>
                <w:lang w:eastAsia="zh-CN"/>
              </w:rPr>
              <w:t xml:space="preserve">, kuri </w:t>
            </w:r>
            <w:r w:rsidRPr="00376F44">
              <w:rPr>
                <w:rFonts w:ascii="Times New Roman" w:eastAsia="Times New Roman" w:hAnsi="Times New Roman" w:cs="Times New Roman"/>
                <w:sz w:val="24"/>
                <w:szCs w:val="24"/>
                <w:lang w:eastAsia="zh-CN"/>
              </w:rPr>
              <w:t xml:space="preserve">stiprina </w:t>
            </w:r>
            <w:r w:rsidR="00CC507B" w:rsidRPr="00376F44">
              <w:rPr>
                <w:rFonts w:ascii="Times New Roman" w:eastAsia="Times New Roman" w:hAnsi="Times New Roman" w:cs="Times New Roman"/>
                <w:sz w:val="24"/>
                <w:szCs w:val="24"/>
                <w:lang w:eastAsia="zh-CN"/>
              </w:rPr>
              <w:t xml:space="preserve">skolēnu </w:t>
            </w:r>
            <w:r w:rsidRPr="00376F44">
              <w:rPr>
                <w:rFonts w:ascii="Times New Roman" w:eastAsia="Times New Roman" w:hAnsi="Times New Roman" w:cs="Times New Roman"/>
                <w:sz w:val="24"/>
                <w:szCs w:val="24"/>
                <w:lang w:eastAsia="zh-CN"/>
              </w:rPr>
              <w:t>piederības</w:t>
            </w:r>
            <w:r w:rsidR="002C0355" w:rsidRPr="00376F44">
              <w:rPr>
                <w:rFonts w:ascii="Times New Roman" w:eastAsia="Times New Roman" w:hAnsi="Times New Roman" w:cs="Times New Roman"/>
                <w:sz w:val="24"/>
                <w:szCs w:val="24"/>
                <w:lang w:eastAsia="zh-CN"/>
              </w:rPr>
              <w:t xml:space="preserve"> sajūtu Latvijas tautai un valstij</w:t>
            </w:r>
            <w:r w:rsidRPr="00376F44">
              <w:rPr>
                <w:rFonts w:ascii="Times New Roman" w:eastAsia="Times New Roman" w:hAnsi="Times New Roman" w:cs="Times New Roman"/>
                <w:sz w:val="24"/>
                <w:szCs w:val="24"/>
                <w:lang w:eastAsia="zh-CN"/>
              </w:rPr>
              <w:t xml:space="preserve">: </w:t>
            </w:r>
            <w:r w:rsidRPr="00F06874">
              <w:rPr>
                <w:rFonts w:ascii="Times New Roman" w:eastAsia="Times New Roman" w:hAnsi="Times New Roman" w:cs="Times New Roman"/>
                <w:sz w:val="24"/>
                <w:szCs w:val="24"/>
                <w:lang w:eastAsia="zh-CN"/>
              </w:rPr>
              <w:t>Vēsturiskā izstāde skolas 3.stāvā ”Latvijas valsts piedzimšana”</w:t>
            </w:r>
            <w:r>
              <w:rPr>
                <w:rFonts w:ascii="Times New Roman" w:eastAsia="Times New Roman" w:hAnsi="Times New Roman" w:cs="Times New Roman"/>
                <w:sz w:val="24"/>
                <w:szCs w:val="24"/>
                <w:lang w:eastAsia="zh-CN"/>
              </w:rPr>
              <w:t xml:space="preserve">; </w:t>
            </w:r>
            <w:r w:rsidRPr="00F06874">
              <w:rPr>
                <w:rFonts w:ascii="Times New Roman" w:eastAsia="Times New Roman" w:hAnsi="Times New Roman" w:cs="Times New Roman"/>
                <w:sz w:val="24"/>
                <w:szCs w:val="24"/>
                <w:lang w:eastAsia="zh-CN"/>
              </w:rPr>
              <w:t>„Mārtiņi” 1.-4.kl.</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lv-LV"/>
              </w:rPr>
              <w:t>r</w:t>
            </w:r>
            <w:r w:rsidRPr="00F06874">
              <w:rPr>
                <w:rFonts w:ascii="Times New Roman" w:eastAsia="Times New Roman" w:hAnsi="Times New Roman" w:cs="Times New Roman"/>
                <w:sz w:val="24"/>
                <w:szCs w:val="24"/>
                <w:lang w:eastAsia="lv-LV"/>
              </w:rPr>
              <w:t>adošo darbu konkurss „ Staro Rīga” 5.-9.kl.</w:t>
            </w:r>
            <w:r>
              <w:rPr>
                <w:rFonts w:ascii="Times New Roman" w:eastAsia="Times New Roman" w:hAnsi="Times New Roman" w:cs="Times New Roman"/>
                <w:sz w:val="24"/>
                <w:szCs w:val="24"/>
                <w:lang w:eastAsia="lv-LV"/>
              </w:rPr>
              <w:t>; s</w:t>
            </w:r>
            <w:r w:rsidRPr="00F06874">
              <w:rPr>
                <w:rFonts w:ascii="Times New Roman" w:eastAsia="Times New Roman" w:hAnsi="Times New Roman" w:cs="Times New Roman"/>
                <w:sz w:val="24"/>
                <w:szCs w:val="24"/>
                <w:lang w:eastAsia="lv-LV"/>
              </w:rPr>
              <w:t>vinīgs pasākums veltīts Latvijas R</w:t>
            </w:r>
            <w:r>
              <w:rPr>
                <w:rFonts w:ascii="Times New Roman" w:eastAsia="Times New Roman" w:hAnsi="Times New Roman" w:cs="Times New Roman"/>
                <w:sz w:val="24"/>
                <w:szCs w:val="24"/>
                <w:lang w:eastAsia="lv-LV"/>
              </w:rPr>
              <w:t xml:space="preserve">epublikas Neatkarības simtgadei; </w:t>
            </w:r>
            <w:r w:rsidRPr="00F06874">
              <w:rPr>
                <w:rFonts w:ascii="Times New Roman" w:eastAsia="Times New Roman" w:hAnsi="Times New Roman" w:cs="Times New Roman"/>
                <w:sz w:val="24"/>
                <w:szCs w:val="24"/>
                <w:lang w:eastAsia="lv-LV"/>
              </w:rPr>
              <w:t>„Laipni lūgti Latvijā” 1.-4.kl.</w:t>
            </w:r>
            <w:r>
              <w:rPr>
                <w:rFonts w:ascii="Times New Roman" w:eastAsia="Times New Roman" w:hAnsi="Times New Roman" w:cs="Times New Roman"/>
                <w:sz w:val="24"/>
                <w:szCs w:val="24"/>
                <w:lang w:eastAsia="lv-LV"/>
              </w:rPr>
              <w:t xml:space="preserve">; Literārs pasākums „Mana Rīga”; </w:t>
            </w:r>
            <w:r w:rsidRPr="00F06874">
              <w:rPr>
                <w:rFonts w:ascii="Times New Roman" w:eastAsia="Times New Roman" w:hAnsi="Times New Roman" w:cs="Times New Roman"/>
                <w:sz w:val="24"/>
                <w:szCs w:val="24"/>
                <w:lang w:eastAsia="lv-LV"/>
              </w:rPr>
              <w:t>Meteņi 1.-4.kl.</w:t>
            </w:r>
            <w:r>
              <w:rPr>
                <w:rFonts w:ascii="Times New Roman" w:eastAsia="Times New Roman" w:hAnsi="Times New Roman" w:cs="Times New Roman"/>
                <w:sz w:val="24"/>
                <w:szCs w:val="24"/>
                <w:lang w:eastAsia="lv-LV"/>
              </w:rPr>
              <w:t>; s</w:t>
            </w:r>
            <w:r w:rsidRPr="00F06874">
              <w:rPr>
                <w:rFonts w:ascii="Times New Roman" w:eastAsia="Times New Roman" w:hAnsi="Times New Roman" w:cs="Times New Roman"/>
                <w:sz w:val="24"/>
                <w:szCs w:val="24"/>
                <w:lang w:eastAsia="lv-LV"/>
              </w:rPr>
              <w:t xml:space="preserve">vinīgs pasākums veltīts Latvijas Republikas Neatkarības atjaunošanas </w:t>
            </w:r>
            <w:r>
              <w:rPr>
                <w:rFonts w:ascii="Times New Roman" w:eastAsia="Times New Roman" w:hAnsi="Times New Roman" w:cs="Times New Roman"/>
                <w:sz w:val="24"/>
                <w:szCs w:val="24"/>
                <w:lang w:eastAsia="lv-LV"/>
              </w:rPr>
              <w:t xml:space="preserve">dienai; </w:t>
            </w:r>
            <w:r w:rsidRPr="00F06874">
              <w:rPr>
                <w:rFonts w:ascii="Times New Roman" w:eastAsia="Times New Roman" w:hAnsi="Times New Roman" w:cs="Times New Roman"/>
                <w:sz w:val="24"/>
                <w:szCs w:val="24"/>
                <w:lang w:eastAsia="lv-LV"/>
              </w:rPr>
              <w:t>Valsts valodas diena. ”Latviešu dzejnieki bērniem”.</w:t>
            </w:r>
            <w:r>
              <w:rPr>
                <w:rFonts w:ascii="Times New Roman" w:eastAsia="Times New Roman" w:hAnsi="Times New Roman" w:cs="Times New Roman"/>
                <w:sz w:val="24"/>
                <w:szCs w:val="24"/>
                <w:lang w:eastAsia="zh-CN"/>
              </w:rPr>
              <w:t xml:space="preserve"> </w:t>
            </w:r>
            <w:r w:rsidRPr="0059295A">
              <w:rPr>
                <w:rFonts w:ascii="Times New Roman" w:eastAsia="Times New Roman" w:hAnsi="Times New Roman" w:cs="Times New Roman"/>
                <w:sz w:val="24"/>
                <w:szCs w:val="24"/>
                <w:lang w:eastAsia="lv-LV"/>
              </w:rPr>
              <w:t>Katru gadu jūnijā skola organizē nometni 100 skolas skolēniem.</w:t>
            </w:r>
          </w:p>
          <w:p w:rsidR="007D05F2" w:rsidRDefault="007D05F2" w:rsidP="009816FF">
            <w:pPr>
              <w:tabs>
                <w:tab w:val="left" w:pos="0"/>
                <w:tab w:val="left" w:pos="270"/>
              </w:tabs>
              <w:suppressAutoHyphens/>
              <w:spacing w:after="0" w:line="240" w:lineRule="auto"/>
              <w:ind w:firstLine="310"/>
              <w:jc w:val="both"/>
              <w:rPr>
                <w:rFonts w:ascii="Times New Roman" w:hAnsi="Times New Roman" w:cs="Times New Roman"/>
                <w:sz w:val="24"/>
                <w:szCs w:val="24"/>
              </w:rPr>
            </w:pPr>
            <w:r w:rsidRPr="007A4CA7">
              <w:rPr>
                <w:rFonts w:ascii="Times New Roman" w:eastAsia="Times New Roman" w:hAnsi="Times New Roman" w:cs="Times New Roman"/>
                <w:sz w:val="24"/>
                <w:szCs w:val="24"/>
                <w:lang w:eastAsia="zh-CN"/>
              </w:rPr>
              <w:t>Skola popularizē veselīgu dzīvesveidu</w:t>
            </w:r>
            <w:r>
              <w:rPr>
                <w:rFonts w:ascii="Times New Roman" w:eastAsia="Times New Roman" w:hAnsi="Times New Roman" w:cs="Times New Roman"/>
                <w:sz w:val="24"/>
                <w:szCs w:val="24"/>
                <w:lang w:eastAsia="zh-CN"/>
              </w:rPr>
              <w:t>,</w:t>
            </w:r>
            <w:r w:rsidRPr="007A4CA7">
              <w:rPr>
                <w:rFonts w:ascii="Times New Roman" w:eastAsia="Times New Roman" w:hAnsi="Times New Roman" w:cs="Times New Roman"/>
                <w:sz w:val="24"/>
                <w:szCs w:val="24"/>
                <w:lang w:eastAsia="zh-CN"/>
              </w:rPr>
              <w:t xml:space="preserve"> notiek dažādi pasākumi skolēnu veselības nostiprināšanā ar skolas medicīnas personāla un Labklājības departamenta lektoru piesaisti: „Reproduktīvā veselība zēniem un meitenēm 6.-7.kl.”. Nodarbības par higiēnu 2.,3.,4.,5.kl., ”Mutes dobuma higiēna”2.,3.,5.,6. kl. Skolas ēdnīca nodrošina ēdināšanas pakalpojumus, tiek piedāvāta sabalansēta ēdienkarte. Ir īpašs piedāvājums </w:t>
            </w:r>
            <w:r w:rsidR="00B05F02">
              <w:rPr>
                <w:rFonts w:ascii="Times New Roman" w:eastAsia="Times New Roman" w:hAnsi="Times New Roman" w:cs="Times New Roman"/>
                <w:sz w:val="24"/>
                <w:szCs w:val="24"/>
                <w:lang w:eastAsia="zh-CN"/>
              </w:rPr>
              <w:t>skolēniem</w:t>
            </w:r>
            <w:r w:rsidRPr="007A4CA7">
              <w:rPr>
                <w:rFonts w:ascii="Times New Roman" w:eastAsia="Times New Roman" w:hAnsi="Times New Roman" w:cs="Times New Roman"/>
                <w:sz w:val="24"/>
                <w:szCs w:val="24"/>
                <w:lang w:eastAsia="zh-CN"/>
              </w:rPr>
              <w:t xml:space="preserve"> ar atsevišķām medicīnas diagnozēm (piemēram, </w:t>
            </w:r>
            <w:proofErr w:type="spellStart"/>
            <w:r w:rsidRPr="007A4CA7">
              <w:rPr>
                <w:rFonts w:ascii="Times New Roman" w:eastAsia="Times New Roman" w:hAnsi="Times New Roman" w:cs="Times New Roman"/>
                <w:sz w:val="24"/>
                <w:szCs w:val="24"/>
                <w:lang w:eastAsia="zh-CN"/>
              </w:rPr>
              <w:t>celiakija</w:t>
            </w:r>
            <w:proofErr w:type="spellEnd"/>
            <w:r w:rsidRPr="007A4CA7">
              <w:rPr>
                <w:rFonts w:ascii="Times New Roman" w:eastAsia="Times New Roman" w:hAnsi="Times New Roman" w:cs="Times New Roman"/>
                <w:sz w:val="24"/>
                <w:szCs w:val="24"/>
                <w:lang w:eastAsia="zh-CN"/>
              </w:rPr>
              <w:t xml:space="preserve">). Lai sekmētu veselīga uztura paradumu veidošanos, skolēniem ir iespēja nobaudīt augļus un dārzeņus, kurus piegādā “Latvijas dārzeņi”.  Skolā ir izstrādāti noteikumi rīcībai trauksmes gadījumā. Skolas darbinieki un skolēni ir iepazīstināti ar evakuācijas plānu un rīcību trauksmes gadījumā. </w:t>
            </w:r>
            <w:r w:rsidRPr="007A4CA7">
              <w:rPr>
                <w:rFonts w:ascii="Times New Roman" w:eastAsia="Times New Roman" w:hAnsi="Times New Roman" w:cs="Times New Roman"/>
                <w:sz w:val="24"/>
                <w:szCs w:val="24"/>
                <w:lang w:eastAsia="lv-LV"/>
              </w:rPr>
              <w:t>Ir veiktas praktiskas  evakuācijas apmācības1.-9.klasēm</w:t>
            </w:r>
            <w:r>
              <w:rPr>
                <w:rFonts w:ascii="Times New Roman" w:eastAsia="Times New Roman" w:hAnsi="Times New Roman" w:cs="Times New Roman"/>
                <w:sz w:val="24"/>
                <w:szCs w:val="24"/>
                <w:lang w:eastAsia="lv-LV"/>
              </w:rPr>
              <w:t>.</w:t>
            </w:r>
            <w:r w:rsidRPr="0059295A">
              <w:rPr>
                <w:rFonts w:ascii="Times New Roman" w:eastAsia="Times New Roman" w:hAnsi="Times New Roman" w:cs="Times New Roman"/>
                <w:sz w:val="24"/>
                <w:szCs w:val="24"/>
                <w:lang w:eastAsia="zh-CN"/>
              </w:rPr>
              <w:t xml:space="preserve"> </w:t>
            </w:r>
            <w:r w:rsidRPr="00733885">
              <w:rPr>
                <w:rFonts w:ascii="Times New Roman" w:hAnsi="Times New Roman" w:cs="Times New Roman"/>
                <w:sz w:val="24"/>
                <w:szCs w:val="24"/>
              </w:rPr>
              <w:t xml:space="preserve"> Skola piedalās dažādos projektos:</w:t>
            </w:r>
            <w:r>
              <w:rPr>
                <w:rFonts w:ascii="Times New Roman" w:hAnsi="Times New Roman" w:cs="Times New Roman"/>
                <w:sz w:val="24"/>
                <w:szCs w:val="24"/>
              </w:rPr>
              <w:t xml:space="preserve"> </w:t>
            </w:r>
            <w:r w:rsidRPr="00733885">
              <w:rPr>
                <w:rFonts w:ascii="Times New Roman" w:hAnsi="Times New Roman" w:cs="Times New Roman"/>
                <w:bCs/>
                <w:sz w:val="24"/>
                <w:szCs w:val="24"/>
                <w:shd w:val="clear" w:color="auto" w:fill="FFFFFF"/>
              </w:rPr>
              <w:t>Eiropas Sociālā fonda projekta</w:t>
            </w:r>
            <w:r w:rsidRPr="00733885">
              <w:rPr>
                <w:rFonts w:ascii="Times New Roman" w:hAnsi="Times New Roman" w:cs="Times New Roman"/>
                <w:sz w:val="24"/>
                <w:szCs w:val="24"/>
              </w:rPr>
              <w:t xml:space="preserve"> </w:t>
            </w:r>
            <w:r w:rsidRPr="00733885">
              <w:rPr>
                <w:rFonts w:ascii="Times New Roman" w:hAnsi="Times New Roman" w:cs="Times New Roman"/>
                <w:bCs/>
                <w:sz w:val="24"/>
                <w:szCs w:val="24"/>
                <w:shd w:val="clear" w:color="auto" w:fill="FFFFFF"/>
              </w:rPr>
              <w:t>„Kompleksi veselības veicināšanas un slimību profilakses pasākumi” „Izglītības iestāžu vides kvalitātes un drošuma pētījumā”</w:t>
            </w:r>
            <w:r>
              <w:rPr>
                <w:rFonts w:ascii="Times New Roman" w:hAnsi="Times New Roman" w:cs="Times New Roman"/>
                <w:bCs/>
                <w:sz w:val="24"/>
                <w:szCs w:val="24"/>
                <w:shd w:val="clear" w:color="auto" w:fill="FFFFFF"/>
              </w:rPr>
              <w:t xml:space="preserve">; </w:t>
            </w:r>
            <w:r w:rsidRPr="00733885">
              <w:t xml:space="preserve"> </w:t>
            </w:r>
            <w:r w:rsidRPr="00733885">
              <w:rPr>
                <w:rFonts w:ascii="Times New Roman" w:hAnsi="Times New Roman" w:cs="Times New Roman"/>
                <w:sz w:val="24"/>
                <w:szCs w:val="24"/>
              </w:rPr>
              <w:t>ESF projekts “Atbalsts priekšlaicīgas mācību pārtraukšanas samazināšanai";</w:t>
            </w:r>
            <w:r w:rsidRPr="00733885">
              <w:t xml:space="preserve"> </w:t>
            </w:r>
            <w:r w:rsidRPr="00733885">
              <w:rPr>
                <w:rFonts w:ascii="Times New Roman" w:hAnsi="Times New Roman" w:cs="Times New Roman"/>
                <w:sz w:val="24"/>
                <w:szCs w:val="24"/>
              </w:rPr>
              <w:t>Izglītības iestāžu te</w:t>
            </w:r>
            <w:r>
              <w:rPr>
                <w:rFonts w:ascii="Times New Roman" w:hAnsi="Times New Roman" w:cs="Times New Roman"/>
                <w:sz w:val="24"/>
                <w:szCs w:val="24"/>
              </w:rPr>
              <w:t xml:space="preserve">ritoriju apzaļumošanas projektā; </w:t>
            </w:r>
            <w:r w:rsidRPr="00733885">
              <w:t xml:space="preserve"> </w:t>
            </w:r>
            <w:r>
              <w:rPr>
                <w:rFonts w:ascii="Times New Roman" w:hAnsi="Times New Roman" w:cs="Times New Roman"/>
                <w:sz w:val="24"/>
                <w:szCs w:val="24"/>
              </w:rPr>
              <w:t>p</w:t>
            </w:r>
            <w:r w:rsidRPr="00733885">
              <w:rPr>
                <w:rFonts w:ascii="Times New Roman" w:hAnsi="Times New Roman" w:cs="Times New Roman"/>
                <w:sz w:val="24"/>
                <w:szCs w:val="24"/>
              </w:rPr>
              <w:t>rojektā „Latvijas skolas soma”.</w:t>
            </w:r>
            <w:r w:rsidRPr="00733885">
              <w:rPr>
                <w:rFonts w:ascii="Times New Roman" w:hAnsi="Times New Roman" w:cs="Times New Roman"/>
                <w:b/>
                <w:sz w:val="24"/>
                <w:szCs w:val="24"/>
              </w:rPr>
              <w:t xml:space="preserve"> </w:t>
            </w:r>
          </w:p>
          <w:p w:rsidR="007D05F2" w:rsidRPr="00D51780" w:rsidRDefault="007D05F2" w:rsidP="009816FF">
            <w:pPr>
              <w:tabs>
                <w:tab w:val="left" w:pos="0"/>
                <w:tab w:val="left" w:pos="270"/>
              </w:tabs>
              <w:suppressAutoHyphens/>
              <w:spacing w:after="0" w:line="240" w:lineRule="auto"/>
              <w:jc w:val="both"/>
              <w:rPr>
                <w:rFonts w:ascii="Times New Roman" w:hAnsi="Times New Roman" w:cs="Times New Roman"/>
                <w:sz w:val="24"/>
                <w:szCs w:val="24"/>
              </w:rPr>
            </w:pPr>
          </w:p>
        </w:tc>
      </w:tr>
      <w:tr w:rsidR="007D05F2" w:rsidRPr="006156E8" w:rsidTr="00C216ED">
        <w:trPr>
          <w:trHeight w:val="670"/>
        </w:trPr>
        <w:tc>
          <w:tcPr>
            <w:tcW w:w="2127" w:type="dxa"/>
            <w:shd w:val="clear" w:color="auto" w:fill="D9D9D9" w:themeFill="background1" w:themeFillShade="D9"/>
            <w:vAlign w:val="center"/>
          </w:tcPr>
          <w:p w:rsidR="007D05F2" w:rsidRPr="00546D48" w:rsidRDefault="007D05F2" w:rsidP="009816FF">
            <w:pPr>
              <w:spacing w:before="240" w:after="240"/>
              <w:rPr>
                <w:rFonts w:ascii="Times New Roman" w:hAnsi="Times New Roman" w:cs="Times New Roman"/>
                <w:b/>
                <w:bCs/>
              </w:rPr>
            </w:pPr>
            <w:r w:rsidRPr="00546D48">
              <w:rPr>
                <w:rFonts w:ascii="Times New Roman" w:hAnsi="Times New Roman" w:cs="Times New Roman"/>
                <w:b/>
                <w:bCs/>
              </w:rPr>
              <w:lastRenderedPageBreak/>
              <w:t>IESTĀDES VIDE</w:t>
            </w:r>
          </w:p>
        </w:tc>
        <w:tc>
          <w:tcPr>
            <w:tcW w:w="2415" w:type="dxa"/>
          </w:tcPr>
          <w:p w:rsidR="007D05F2" w:rsidRPr="004F230A" w:rsidRDefault="007D05F2" w:rsidP="009816FF">
            <w:pPr>
              <w:spacing w:before="240" w:after="240"/>
              <w:rPr>
                <w:rFonts w:ascii="Times New Roman" w:hAnsi="Times New Roman" w:cs="Times New Roman"/>
                <w:bCs/>
                <w:iCs/>
                <w:sz w:val="24"/>
                <w:szCs w:val="24"/>
                <w:lang w:val="es-MX"/>
              </w:rPr>
            </w:pPr>
            <w:r w:rsidRPr="004F230A">
              <w:rPr>
                <w:rFonts w:ascii="Times New Roman" w:hAnsi="Times New Roman" w:cs="Times New Roman"/>
                <w:bCs/>
                <w:iCs/>
                <w:sz w:val="24"/>
                <w:szCs w:val="24"/>
              </w:rPr>
              <w:t>Skolas mikroklimata un fiziskās vides pilnveidošana.</w:t>
            </w:r>
          </w:p>
        </w:tc>
        <w:tc>
          <w:tcPr>
            <w:tcW w:w="2500" w:type="dxa"/>
            <w:gridSpan w:val="2"/>
          </w:tcPr>
          <w:p w:rsidR="007D05F2" w:rsidRPr="004F230A" w:rsidRDefault="007D05F2" w:rsidP="009816FF">
            <w:pPr>
              <w:spacing w:before="240" w:after="240"/>
              <w:rPr>
                <w:rFonts w:ascii="Times New Roman" w:hAnsi="Times New Roman" w:cs="Times New Roman"/>
                <w:bCs/>
                <w:iCs/>
                <w:sz w:val="24"/>
                <w:szCs w:val="24"/>
                <w:lang w:val="es-MX"/>
              </w:rPr>
            </w:pPr>
            <w:r w:rsidRPr="004F230A">
              <w:rPr>
                <w:rFonts w:ascii="Times New Roman" w:hAnsi="Times New Roman" w:cs="Times New Roman"/>
                <w:bCs/>
                <w:iCs/>
                <w:sz w:val="24"/>
                <w:szCs w:val="24"/>
              </w:rPr>
              <w:t>Skolas mikroklimata un fiziskās vides pilnveidošana.</w:t>
            </w:r>
          </w:p>
        </w:tc>
        <w:tc>
          <w:tcPr>
            <w:tcW w:w="2546" w:type="dxa"/>
            <w:gridSpan w:val="2"/>
          </w:tcPr>
          <w:p w:rsidR="007D05F2" w:rsidRPr="004F230A" w:rsidRDefault="007D05F2" w:rsidP="009816FF">
            <w:pPr>
              <w:spacing w:before="240" w:after="240"/>
              <w:rPr>
                <w:rFonts w:ascii="Times New Roman" w:hAnsi="Times New Roman" w:cs="Times New Roman"/>
                <w:bCs/>
                <w:iCs/>
                <w:sz w:val="24"/>
                <w:szCs w:val="24"/>
                <w:lang w:val="es-MX"/>
              </w:rPr>
            </w:pPr>
            <w:r w:rsidRPr="004F230A">
              <w:rPr>
                <w:rFonts w:ascii="Times New Roman" w:hAnsi="Times New Roman" w:cs="Times New Roman"/>
                <w:bCs/>
                <w:iCs/>
                <w:sz w:val="24"/>
                <w:szCs w:val="24"/>
              </w:rPr>
              <w:t>Skolas mikroklimata un fiziskās vides pilnveidošana.</w:t>
            </w:r>
          </w:p>
        </w:tc>
        <w:tc>
          <w:tcPr>
            <w:tcW w:w="2586" w:type="dxa"/>
            <w:gridSpan w:val="2"/>
          </w:tcPr>
          <w:p w:rsidR="007D05F2" w:rsidRPr="004F230A" w:rsidRDefault="007D05F2" w:rsidP="009816FF">
            <w:pPr>
              <w:spacing w:before="240" w:after="240"/>
              <w:rPr>
                <w:rFonts w:ascii="Times New Roman" w:hAnsi="Times New Roman" w:cs="Times New Roman"/>
                <w:bCs/>
                <w:iCs/>
                <w:sz w:val="24"/>
                <w:szCs w:val="24"/>
                <w:lang w:val="es-MX"/>
              </w:rPr>
            </w:pPr>
            <w:r w:rsidRPr="004F230A">
              <w:rPr>
                <w:rFonts w:ascii="Times New Roman" w:hAnsi="Times New Roman" w:cs="Times New Roman"/>
                <w:bCs/>
                <w:iCs/>
                <w:sz w:val="24"/>
                <w:szCs w:val="24"/>
              </w:rPr>
              <w:t>Skolas mikroklimata un fiziskās vides pilnveidošana</w:t>
            </w:r>
            <w:r w:rsidRPr="004F230A">
              <w:rPr>
                <w:rFonts w:ascii="Times New Roman" w:hAnsi="Times New Roman" w:cs="Times New Roman"/>
                <w:bCs/>
                <w:iCs/>
                <w:sz w:val="24"/>
                <w:szCs w:val="24"/>
                <w:lang w:val="es-MX"/>
              </w:rPr>
              <w:t>.</w:t>
            </w:r>
          </w:p>
        </w:tc>
        <w:tc>
          <w:tcPr>
            <w:tcW w:w="2569" w:type="dxa"/>
            <w:gridSpan w:val="2"/>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Skolas mikroklimata un fiziskās vides pilnveidošanas rezultātu 2014.- 2019. g. analīze un apkopojums.</w:t>
            </w:r>
          </w:p>
        </w:tc>
      </w:tr>
      <w:tr w:rsidR="007D05F2" w:rsidRPr="006156E8" w:rsidTr="00C216ED">
        <w:trPr>
          <w:trHeight w:val="670"/>
        </w:trPr>
        <w:tc>
          <w:tcPr>
            <w:tcW w:w="2127" w:type="dxa"/>
            <w:shd w:val="clear" w:color="auto" w:fill="D9D9D9" w:themeFill="background1" w:themeFillShade="D9"/>
            <w:vAlign w:val="center"/>
          </w:tcPr>
          <w:p w:rsidR="007D05F2" w:rsidRPr="00546D48" w:rsidRDefault="007D05F2" w:rsidP="009816FF">
            <w:pPr>
              <w:tabs>
                <w:tab w:val="left" w:pos="-90"/>
                <w:tab w:val="left" w:pos="360"/>
              </w:tabs>
              <w:suppressAutoHyphens/>
              <w:spacing w:after="0" w:line="240" w:lineRule="auto"/>
              <w:rPr>
                <w:rFonts w:ascii="Times New Roman" w:eastAsia="Times New Roman" w:hAnsi="Times New Roman" w:cs="Times New Roman"/>
                <w:b/>
                <w:highlight w:val="white"/>
                <w:lang w:eastAsia="zh-CN"/>
              </w:rPr>
            </w:pPr>
            <w:r w:rsidRPr="00546D48">
              <w:rPr>
                <w:rFonts w:ascii="Times New Roman" w:eastAsia="Times New Roman" w:hAnsi="Times New Roman" w:cs="Times New Roman"/>
                <w:b/>
                <w:lang w:eastAsia="zh-CN"/>
              </w:rPr>
              <w:t>REZULTĀTI</w:t>
            </w:r>
          </w:p>
        </w:tc>
        <w:tc>
          <w:tcPr>
            <w:tcW w:w="12616" w:type="dxa"/>
            <w:gridSpan w:val="9"/>
            <w:shd w:val="clear" w:color="auto" w:fill="auto"/>
          </w:tcPr>
          <w:p w:rsidR="007D05F2" w:rsidRPr="00D51780" w:rsidRDefault="007D05F2" w:rsidP="009816FF">
            <w:pPr>
              <w:tabs>
                <w:tab w:val="left" w:pos="-90"/>
                <w:tab w:val="left" w:pos="360"/>
              </w:tabs>
              <w:suppressAutoHyphens/>
              <w:spacing w:after="0" w:line="240" w:lineRule="auto"/>
              <w:ind w:firstLine="452"/>
              <w:jc w:val="both"/>
              <w:rPr>
                <w:rFonts w:ascii="Arial" w:eastAsia="Times New Roman" w:hAnsi="Arial" w:cs="Arial"/>
                <w:sz w:val="20"/>
                <w:szCs w:val="20"/>
                <w:highlight w:val="white"/>
                <w:lang w:eastAsia="zh-CN"/>
              </w:rPr>
            </w:pPr>
            <w:r>
              <w:rPr>
                <w:rFonts w:ascii="Times New Roman" w:eastAsia="Times New Roman" w:hAnsi="Times New Roman" w:cs="Times New Roman"/>
                <w:sz w:val="24"/>
                <w:szCs w:val="24"/>
                <w:lang w:eastAsia="zh-CN"/>
              </w:rPr>
              <w:t xml:space="preserve">    </w:t>
            </w:r>
            <w:r w:rsidRPr="00917559">
              <w:rPr>
                <w:rFonts w:ascii="Times New Roman" w:eastAsia="Times New Roman" w:hAnsi="Times New Roman" w:cs="Times New Roman"/>
                <w:sz w:val="24"/>
                <w:szCs w:val="24"/>
                <w:lang w:eastAsia="zh-CN"/>
              </w:rPr>
              <w:t>Darbinieki ievēro pedagoģijas, profesionālās ētikas, cilvēktiesību un humānisma principus, ar savu rīcību ir lojāli pret izglītības iestādi un valsti. Savā darbībā ievēro un audzināšanas darbā veicina vispārcilvēcisko un demokrātijas vērtību apguvi, sekmē to ievērošanu. Skola mērķtiecīgi plāno un īsteno skolas tēla veidošanu. Skola ievieš un kopj savas tradīcijas - Zinību diena, Valodas diena, Valsts svētki, Lieldienu pasākumi, Atskaites koncerti un interešu izglītības skolēnu sasniegumu izstādes, vasaras nometne ar Jāņu ielīgošanu u.c.</w:t>
            </w:r>
            <w:r>
              <w:rPr>
                <w:rFonts w:ascii="Times New Roman" w:eastAsia="Times New Roman" w:hAnsi="Times New Roman" w:cs="Times New Roman"/>
                <w:sz w:val="24"/>
                <w:szCs w:val="24"/>
                <w:lang w:eastAsia="zh-CN"/>
              </w:rPr>
              <w:t xml:space="preserve"> </w:t>
            </w:r>
            <w:r w:rsidRPr="00917559">
              <w:rPr>
                <w:rFonts w:ascii="Times New Roman" w:eastAsia="Times New Roman" w:hAnsi="Times New Roman" w:cs="Times New Roman"/>
                <w:sz w:val="24"/>
                <w:szCs w:val="24"/>
                <w:lang w:eastAsia="zh-CN"/>
              </w:rPr>
              <w:t xml:space="preserve">Skolai ir sava mājas lapa internetā </w:t>
            </w:r>
            <w:hyperlink r:id="rId13" w:history="1">
              <w:r w:rsidRPr="00912CB5">
                <w:rPr>
                  <w:rStyle w:val="Hyperlink"/>
                  <w:rFonts w:ascii="Times New Roman" w:eastAsia="Times New Roman" w:hAnsi="Times New Roman" w:cs="Times New Roman"/>
                  <w:sz w:val="24"/>
                  <w:szCs w:val="24"/>
                  <w:lang w:eastAsia="zh-CN"/>
                </w:rPr>
                <w:t>http://www.rsips.lv</w:t>
              </w:r>
            </w:hyperlink>
            <w:r>
              <w:rPr>
                <w:rFonts w:ascii="Times New Roman" w:eastAsia="Times New Roman" w:hAnsi="Times New Roman" w:cs="Times New Roman"/>
                <w:sz w:val="24"/>
                <w:szCs w:val="24"/>
                <w:u w:val="single"/>
                <w:lang w:eastAsia="zh-CN"/>
              </w:rPr>
              <w:t xml:space="preserve">. </w:t>
            </w:r>
            <w:r w:rsidRPr="004A0F7A">
              <w:rPr>
                <w:rFonts w:ascii="Times New Roman" w:eastAsia="Times New Roman" w:hAnsi="Times New Roman" w:cs="Times New Roman"/>
                <w:sz w:val="24"/>
                <w:szCs w:val="24"/>
                <w:lang w:eastAsia="zh-CN"/>
              </w:rPr>
              <w:t xml:space="preserve"> Skolā ievēro vienlīdzīgas attieksmes principu neatkarīgi no dzimuma, etniskās vai nacionālās izcelsmes, vecuma, reliģiskās piederības, spējām, stāvokļa sabiedrībā u.c.</w:t>
            </w:r>
            <w:r>
              <w:rPr>
                <w:rFonts w:ascii="Times New Roman" w:eastAsia="Times New Roman" w:hAnsi="Times New Roman" w:cs="Times New Roman"/>
                <w:sz w:val="24"/>
                <w:szCs w:val="24"/>
                <w:lang w:eastAsia="zh-CN"/>
              </w:rPr>
              <w:t xml:space="preserve"> </w:t>
            </w:r>
            <w:r w:rsidRPr="004A0F7A">
              <w:rPr>
                <w:rFonts w:ascii="Times New Roman" w:eastAsia="Times New Roman" w:hAnsi="Times New Roman" w:cs="Times New Roman"/>
                <w:sz w:val="24"/>
                <w:szCs w:val="24"/>
                <w:lang w:eastAsia="zh-CN"/>
              </w:rPr>
              <w:t xml:space="preserve"> Skolas teritorija</w:t>
            </w:r>
            <w:r>
              <w:rPr>
                <w:rFonts w:ascii="Times New Roman" w:eastAsia="Times New Roman" w:hAnsi="Times New Roman" w:cs="Times New Roman"/>
                <w:sz w:val="24"/>
                <w:szCs w:val="24"/>
                <w:lang w:eastAsia="zh-CN"/>
              </w:rPr>
              <w:t xml:space="preserve"> ir</w:t>
            </w:r>
            <w:r w:rsidRPr="004A0F7A">
              <w:rPr>
                <w:rFonts w:ascii="Times New Roman" w:eastAsia="Times New Roman" w:hAnsi="Times New Roman" w:cs="Times New Roman"/>
                <w:sz w:val="24"/>
                <w:szCs w:val="24"/>
                <w:lang w:eastAsia="zh-CN"/>
              </w:rPr>
              <w:t xml:space="preserve"> nožogota. Iebraukšana skolas teritorija notiek caur automātiskajiem vārtiem. Izglītojamo iekļūšana skolas teritorijā organizēta caur vārtiņiem no Aglonas ielas puses.  Kārtību pie skolas un tās apkārtnē uzrauga pašvaldības policijas darbinieki. Skolēnu drošībai ierīkota skolas telpu (1.stāvs pie ieejas internātā, pamatskolas ēka visi stāvi) un teritorijas video novērošana. S</w:t>
            </w:r>
            <w:r w:rsidRPr="004A0F7A">
              <w:rPr>
                <w:rFonts w:ascii="Times New Roman" w:eastAsia="Times New Roman" w:hAnsi="Times New Roman" w:cs="Times New Roman"/>
                <w:bCs/>
                <w:sz w:val="24"/>
                <w:szCs w:val="24"/>
                <w:lang w:eastAsia="zh-CN"/>
              </w:rPr>
              <w:t>kolas teritorija</w:t>
            </w:r>
            <w:r>
              <w:rPr>
                <w:rFonts w:ascii="Times New Roman" w:eastAsia="Times New Roman" w:hAnsi="Times New Roman" w:cs="Times New Roman"/>
                <w:bCs/>
                <w:sz w:val="24"/>
                <w:szCs w:val="24"/>
                <w:lang w:eastAsia="zh-CN"/>
              </w:rPr>
              <w:t xml:space="preserve"> ir lab</w:t>
            </w:r>
            <w:r w:rsidRPr="004A0F7A">
              <w:rPr>
                <w:rFonts w:ascii="Times New Roman" w:eastAsia="Times New Roman" w:hAnsi="Times New Roman" w:cs="Times New Roman"/>
                <w:bCs/>
                <w:sz w:val="24"/>
                <w:szCs w:val="24"/>
                <w:lang w:eastAsia="zh-CN"/>
              </w:rPr>
              <w:t>iekārtota sporta</w:t>
            </w:r>
            <w:r>
              <w:rPr>
                <w:rFonts w:ascii="Times New Roman" w:eastAsia="Times New Roman" w:hAnsi="Times New Roman" w:cs="Times New Roman"/>
                <w:sz w:val="24"/>
                <w:szCs w:val="24"/>
                <w:lang w:eastAsia="zh-CN"/>
              </w:rPr>
              <w:t xml:space="preserve"> nodarbībām un atpūtai. </w:t>
            </w:r>
            <w:r w:rsidRPr="00917559">
              <w:rPr>
                <w:rFonts w:ascii="Times New Roman" w:eastAsia="Times New Roman" w:hAnsi="Times New Roman" w:cs="Times New Roman"/>
                <w:sz w:val="24"/>
                <w:szCs w:val="24"/>
                <w:lang w:eastAsia="zh-CN"/>
              </w:rPr>
              <w:t xml:space="preserve"> Skolas un internāta ēkās tika renovētas foajē grīdas, kāpnes un margas. Skolas gaiteņu noformējums vērsts uz </w:t>
            </w:r>
            <w:r w:rsidRPr="00917559">
              <w:rPr>
                <w:rFonts w:ascii="Times New Roman" w:eastAsia="Times New Roman" w:hAnsi="Times New Roman" w:cs="Times New Roman"/>
                <w:sz w:val="24"/>
                <w:szCs w:val="24"/>
                <w:shd w:val="clear" w:color="auto" w:fill="FFFFFF"/>
                <w:lang w:eastAsia="zh-CN"/>
              </w:rPr>
              <w:t>izglītojamā valstiskuma apziņas stiprināšanu un piederību Latvijas vērtībām. Skolā turpinās darbi teritorijas apzaļumošanā.</w:t>
            </w:r>
            <w:r>
              <w:rPr>
                <w:rFonts w:ascii="Times New Roman" w:eastAsia="Times New Roman" w:hAnsi="Times New Roman" w:cs="Times New Roman"/>
                <w:sz w:val="24"/>
                <w:szCs w:val="24"/>
                <w:shd w:val="clear" w:color="auto" w:fill="FFFFFF"/>
                <w:lang w:eastAsia="zh-CN"/>
              </w:rPr>
              <w:t xml:space="preserve"> </w:t>
            </w:r>
            <w:r w:rsidRPr="004A0F7A">
              <w:rPr>
                <w:rFonts w:ascii="Times New Roman" w:eastAsia="Times New Roman" w:hAnsi="Times New Roman" w:cs="Times New Roman"/>
                <w:sz w:val="24"/>
                <w:szCs w:val="24"/>
                <w:lang w:eastAsia="zh-CN"/>
              </w:rPr>
              <w:t xml:space="preserve"> Internāta ēkā uzstādītas metāla </w:t>
            </w:r>
            <w:proofErr w:type="spellStart"/>
            <w:r w:rsidRPr="004A0F7A">
              <w:rPr>
                <w:rFonts w:ascii="Times New Roman" w:eastAsia="Times New Roman" w:hAnsi="Times New Roman" w:cs="Times New Roman"/>
                <w:sz w:val="24"/>
                <w:szCs w:val="24"/>
                <w:lang w:eastAsia="zh-CN"/>
              </w:rPr>
              <w:t>divviru</w:t>
            </w:r>
            <w:proofErr w:type="spellEnd"/>
            <w:r w:rsidRPr="004A0F7A">
              <w:rPr>
                <w:rFonts w:ascii="Times New Roman" w:eastAsia="Times New Roman" w:hAnsi="Times New Roman" w:cs="Times New Roman"/>
                <w:sz w:val="24"/>
                <w:szCs w:val="24"/>
                <w:lang w:eastAsia="zh-CN"/>
              </w:rPr>
              <w:t xml:space="preserve"> evakuācijas ārdurvis ar virsgaismu un pret paniku horizontālo rokturi.</w:t>
            </w:r>
          </w:p>
        </w:tc>
      </w:tr>
      <w:tr w:rsidR="007D05F2" w:rsidRPr="006156E8" w:rsidTr="00C216ED">
        <w:trPr>
          <w:trHeight w:val="535"/>
        </w:trPr>
        <w:tc>
          <w:tcPr>
            <w:tcW w:w="2127" w:type="dxa"/>
            <w:shd w:val="clear" w:color="auto" w:fill="D9D9D9" w:themeFill="background1" w:themeFillShade="D9"/>
            <w:vAlign w:val="center"/>
          </w:tcPr>
          <w:p w:rsidR="007D05F2" w:rsidRPr="00546D48" w:rsidRDefault="007D05F2" w:rsidP="009816FF">
            <w:pPr>
              <w:spacing w:before="240" w:after="240"/>
              <w:rPr>
                <w:rFonts w:ascii="Times New Roman" w:hAnsi="Times New Roman" w:cs="Times New Roman"/>
                <w:b/>
                <w:bCs/>
              </w:rPr>
            </w:pPr>
            <w:r w:rsidRPr="00546D48">
              <w:rPr>
                <w:rFonts w:ascii="Times New Roman" w:hAnsi="Times New Roman" w:cs="Times New Roman"/>
                <w:b/>
                <w:bCs/>
              </w:rPr>
              <w:t>IESTĀDES RESURSI</w:t>
            </w:r>
          </w:p>
        </w:tc>
        <w:tc>
          <w:tcPr>
            <w:tcW w:w="2415" w:type="dxa"/>
          </w:tcPr>
          <w:p w:rsidR="007D05F2" w:rsidRPr="004F230A" w:rsidRDefault="007D05F2" w:rsidP="009816FF">
            <w:pPr>
              <w:rPr>
                <w:rFonts w:ascii="Times New Roman" w:hAnsi="Times New Roman" w:cs="Times New Roman"/>
                <w:bCs/>
                <w:iCs/>
                <w:sz w:val="24"/>
                <w:szCs w:val="24"/>
              </w:rPr>
            </w:pPr>
          </w:p>
          <w:p w:rsidR="007D05F2" w:rsidRPr="004F230A" w:rsidRDefault="007D05F2" w:rsidP="009816FF">
            <w:pPr>
              <w:rPr>
                <w:rFonts w:ascii="Times New Roman" w:hAnsi="Times New Roman" w:cs="Times New Roman"/>
                <w:bCs/>
                <w:iCs/>
                <w:sz w:val="24"/>
                <w:szCs w:val="24"/>
              </w:rPr>
            </w:pPr>
            <w:r w:rsidRPr="004F230A">
              <w:rPr>
                <w:rFonts w:ascii="Times New Roman" w:hAnsi="Times New Roman" w:cs="Times New Roman"/>
                <w:bCs/>
                <w:iCs/>
                <w:sz w:val="24"/>
                <w:szCs w:val="24"/>
              </w:rPr>
              <w:t>Pedagogu profesionālisma un kompetences paaugstināšanas veicināšana.</w:t>
            </w:r>
          </w:p>
        </w:tc>
        <w:tc>
          <w:tcPr>
            <w:tcW w:w="2500" w:type="dxa"/>
            <w:gridSpan w:val="2"/>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Pedagogu profesionālisma un kompetences paaugstināšanas veicināšana.</w:t>
            </w:r>
          </w:p>
        </w:tc>
        <w:tc>
          <w:tcPr>
            <w:tcW w:w="2546" w:type="dxa"/>
            <w:gridSpan w:val="2"/>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Pedagogu profesionālisma un kompetences paaugstināšanas veicināšana.</w:t>
            </w:r>
          </w:p>
        </w:tc>
        <w:tc>
          <w:tcPr>
            <w:tcW w:w="2586" w:type="dxa"/>
            <w:gridSpan w:val="2"/>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Pedagogu profesionālisma un kompetences paaugstināšanas veicināšana.</w:t>
            </w:r>
          </w:p>
        </w:tc>
        <w:tc>
          <w:tcPr>
            <w:tcW w:w="2569" w:type="dxa"/>
            <w:gridSpan w:val="2"/>
          </w:tcPr>
          <w:p w:rsidR="007D05F2" w:rsidRPr="004F230A" w:rsidRDefault="007D05F2" w:rsidP="009816FF">
            <w:pPr>
              <w:rPr>
                <w:rFonts w:ascii="Times New Roman" w:hAnsi="Times New Roman" w:cs="Times New Roman"/>
                <w:bCs/>
                <w:iCs/>
                <w:sz w:val="24"/>
                <w:szCs w:val="24"/>
              </w:rPr>
            </w:pPr>
            <w:r w:rsidRPr="004F230A">
              <w:rPr>
                <w:rFonts w:ascii="Times New Roman" w:hAnsi="Times New Roman" w:cs="Times New Roman"/>
                <w:bCs/>
                <w:iCs/>
                <w:sz w:val="24"/>
                <w:szCs w:val="24"/>
              </w:rPr>
              <w:t>Skolas darba rezultātu analīze un apkopojums par pedagogu profesionālisma un kompetences paaugstināšanu 2014. – 2019.g.</w:t>
            </w:r>
          </w:p>
        </w:tc>
      </w:tr>
      <w:tr w:rsidR="007D05F2" w:rsidRPr="006156E8" w:rsidTr="00C216ED">
        <w:trPr>
          <w:trHeight w:val="2731"/>
        </w:trPr>
        <w:tc>
          <w:tcPr>
            <w:tcW w:w="2127" w:type="dxa"/>
            <w:shd w:val="clear" w:color="auto" w:fill="D9D9D9" w:themeFill="background1" w:themeFillShade="D9"/>
            <w:vAlign w:val="center"/>
          </w:tcPr>
          <w:p w:rsidR="007D05F2" w:rsidRPr="00546D48" w:rsidRDefault="007D05F2" w:rsidP="009816FF">
            <w:pPr>
              <w:rPr>
                <w:rFonts w:ascii="Times New Roman" w:eastAsia="Times New Roman" w:hAnsi="Times New Roman" w:cs="Times New Roman"/>
                <w:b/>
                <w:lang w:eastAsia="lv-LV"/>
              </w:rPr>
            </w:pPr>
            <w:r w:rsidRPr="00546D48">
              <w:rPr>
                <w:rFonts w:ascii="Times New Roman" w:eastAsia="Times New Roman" w:hAnsi="Times New Roman" w:cs="Times New Roman"/>
                <w:b/>
                <w:lang w:eastAsia="lv-LV"/>
              </w:rPr>
              <w:lastRenderedPageBreak/>
              <w:t xml:space="preserve">REZULTĀTI   </w:t>
            </w:r>
          </w:p>
        </w:tc>
        <w:tc>
          <w:tcPr>
            <w:tcW w:w="12616" w:type="dxa"/>
            <w:gridSpan w:val="9"/>
            <w:shd w:val="clear" w:color="auto" w:fill="auto"/>
          </w:tcPr>
          <w:p w:rsidR="007D05F2" w:rsidRPr="00087976" w:rsidRDefault="007D05F2" w:rsidP="009816FF">
            <w:pPr>
              <w:ind w:firstLine="310"/>
              <w:jc w:val="both"/>
              <w:rPr>
                <w:rFonts w:ascii="Times New Roman" w:eastAsia="Times New Roman" w:hAnsi="Times New Roman" w:cs="Times New Roman"/>
                <w:b/>
                <w:sz w:val="20"/>
                <w:szCs w:val="20"/>
                <w:lang w:eastAsia="lv-LV"/>
              </w:rPr>
            </w:pPr>
            <w:r>
              <w:rPr>
                <w:rFonts w:ascii="Times New Roman" w:hAnsi="Times New Roman" w:cs="Times New Roman"/>
                <w:sz w:val="24"/>
                <w:szCs w:val="24"/>
              </w:rPr>
              <w:t xml:space="preserve">  </w:t>
            </w:r>
            <w:r w:rsidRPr="00D51780">
              <w:rPr>
                <w:rFonts w:ascii="Times New Roman" w:hAnsi="Times New Roman" w:cs="Times New Roman"/>
                <w:sz w:val="24"/>
                <w:szCs w:val="24"/>
              </w:rPr>
              <w:t xml:space="preserve">Skolā strādā 96 pedagogi. Skolas pedagoģisko darbinieku izglītība un kvalifikācija atbilst normatīvo aktu prasībām. 5 pedagogi iegūst augstāko pedagoģisko izglītību, 91 pedagogiem ir augstākā pedagoģiskā izglītība. Ar maģistra grādu strādā 42 pedagogi. </w:t>
            </w:r>
            <w:r w:rsidRPr="004A0F7A">
              <w:rPr>
                <w:rFonts w:ascii="Times New Roman" w:hAnsi="Times New Roman" w:cs="Times New Roman"/>
                <w:sz w:val="24"/>
                <w:szCs w:val="24"/>
              </w:rPr>
              <w:t xml:space="preserve"> Atbilstoši normatīvo aktu prasībām ir izveidots katra pedagoga personālais profesionālās kompetences pilnveides plāns. Skola atbalsta pedagogu profesionālās kompetences pilnveidi, tā notiek atbilstoši normatīvo aktu prasībām. Skola regulāri organizē profesionālās kompetences pilnveides kursus skolā, lai veicinātu pedagogu vienotu izpratni par </w:t>
            </w:r>
            <w:r>
              <w:rPr>
                <w:rFonts w:ascii="Times New Roman" w:hAnsi="Times New Roman" w:cs="Times New Roman"/>
                <w:sz w:val="24"/>
                <w:szCs w:val="24"/>
              </w:rPr>
              <w:t xml:space="preserve">mācību darba dažādiem aspektiem: “Speciālās zināšanas pedagogiem bērnu tiesību aizsardzības joma”, “Tikumiskā audzināšana – viena no vērtību izglītības sastāvdaļām”, “Kompetencēs balstīta mācību procesa īstenošana”, </w:t>
            </w:r>
            <w:r w:rsidRPr="00087976">
              <w:rPr>
                <w:rFonts w:ascii="Times New Roman" w:eastAsia="Times New Roman" w:hAnsi="Times New Roman" w:cs="Times New Roman"/>
                <w:b/>
                <w:sz w:val="20"/>
                <w:szCs w:val="20"/>
                <w:lang w:eastAsia="lv-LV"/>
              </w:rPr>
              <w:t xml:space="preserve"> </w:t>
            </w:r>
            <w:r w:rsidRPr="00087976">
              <w:rPr>
                <w:rFonts w:ascii="Times New Roman" w:eastAsia="Times New Roman" w:hAnsi="Times New Roman" w:cs="Times New Roman"/>
                <w:sz w:val="24"/>
                <w:szCs w:val="24"/>
                <w:lang w:eastAsia="lv-LV"/>
              </w:rPr>
              <w:t>Latviešu valodas prasmes pilnveidei profesionālajām vajadzībām pedagogu latviešu valodas prasmju nostiprināšanai C1 līmenī un šo prasmju paaugstināšanai līdz C2 līmenim</w:t>
            </w:r>
            <w:r>
              <w:rPr>
                <w:rFonts w:ascii="Times New Roman" w:eastAsia="Times New Roman" w:hAnsi="Times New Roman" w:cs="Times New Roman"/>
                <w:sz w:val="24"/>
                <w:szCs w:val="24"/>
                <w:lang w:eastAsia="lv-LV"/>
              </w:rPr>
              <w:t>.</w:t>
            </w:r>
          </w:p>
        </w:tc>
      </w:tr>
      <w:tr w:rsidR="007D05F2" w:rsidRPr="006156E8" w:rsidTr="00C216ED">
        <w:trPr>
          <w:trHeight w:val="1697"/>
        </w:trPr>
        <w:tc>
          <w:tcPr>
            <w:tcW w:w="2127" w:type="dxa"/>
            <w:shd w:val="clear" w:color="auto" w:fill="D9D9D9" w:themeFill="background1" w:themeFillShade="D9"/>
            <w:vAlign w:val="center"/>
          </w:tcPr>
          <w:p w:rsidR="007D05F2" w:rsidRPr="00546D48" w:rsidRDefault="007D05F2" w:rsidP="009816FF">
            <w:pPr>
              <w:pStyle w:val="Header"/>
              <w:spacing w:before="240" w:after="240"/>
              <w:rPr>
                <w:b/>
                <w:bCs/>
                <w:sz w:val="20"/>
                <w:szCs w:val="20"/>
              </w:rPr>
            </w:pPr>
            <w:r w:rsidRPr="00546D48">
              <w:rPr>
                <w:b/>
                <w:bCs/>
                <w:sz w:val="20"/>
                <w:szCs w:val="20"/>
              </w:rPr>
              <w:t>SKOLAS DARBA ORGANIZĀCIJA, VADĪBA UN KVALITĀTES NODROŠINĀŠANA</w:t>
            </w:r>
          </w:p>
        </w:tc>
        <w:tc>
          <w:tcPr>
            <w:tcW w:w="2415" w:type="dxa"/>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 xml:space="preserve">Skolas </w:t>
            </w:r>
            <w:r>
              <w:rPr>
                <w:rFonts w:ascii="Times New Roman" w:hAnsi="Times New Roman" w:cs="Times New Roman"/>
                <w:bCs/>
                <w:iCs/>
                <w:sz w:val="24"/>
                <w:szCs w:val="24"/>
              </w:rPr>
              <w:t>vadības sistēmas pilnveidošana.</w:t>
            </w:r>
          </w:p>
        </w:tc>
        <w:tc>
          <w:tcPr>
            <w:tcW w:w="2500" w:type="dxa"/>
            <w:gridSpan w:val="2"/>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 xml:space="preserve">Skolas </w:t>
            </w:r>
            <w:r>
              <w:rPr>
                <w:rFonts w:ascii="Times New Roman" w:hAnsi="Times New Roman" w:cs="Times New Roman"/>
                <w:bCs/>
                <w:iCs/>
                <w:sz w:val="24"/>
                <w:szCs w:val="24"/>
              </w:rPr>
              <w:t>vadības sistēmas pilnveidošana.</w:t>
            </w:r>
          </w:p>
        </w:tc>
        <w:tc>
          <w:tcPr>
            <w:tcW w:w="2546" w:type="dxa"/>
            <w:gridSpan w:val="2"/>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 xml:space="preserve">Skolas </w:t>
            </w:r>
            <w:r>
              <w:rPr>
                <w:rFonts w:ascii="Times New Roman" w:hAnsi="Times New Roman" w:cs="Times New Roman"/>
                <w:bCs/>
                <w:iCs/>
                <w:sz w:val="24"/>
                <w:szCs w:val="24"/>
              </w:rPr>
              <w:t>vadības sistēmas pilnveidošana.</w:t>
            </w:r>
          </w:p>
        </w:tc>
        <w:tc>
          <w:tcPr>
            <w:tcW w:w="2586" w:type="dxa"/>
            <w:gridSpan w:val="2"/>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 xml:space="preserve">Skolas </w:t>
            </w:r>
            <w:r>
              <w:rPr>
                <w:rFonts w:ascii="Times New Roman" w:hAnsi="Times New Roman" w:cs="Times New Roman"/>
                <w:bCs/>
                <w:iCs/>
                <w:sz w:val="24"/>
                <w:szCs w:val="24"/>
              </w:rPr>
              <w:t>vadības sistēmas pilnveidošana.</w:t>
            </w:r>
          </w:p>
        </w:tc>
        <w:tc>
          <w:tcPr>
            <w:tcW w:w="2569" w:type="dxa"/>
            <w:gridSpan w:val="2"/>
          </w:tcPr>
          <w:p w:rsidR="007D05F2" w:rsidRPr="004F230A" w:rsidRDefault="007D05F2" w:rsidP="009816FF">
            <w:pPr>
              <w:spacing w:before="240" w:after="240"/>
              <w:rPr>
                <w:rFonts w:ascii="Times New Roman" w:hAnsi="Times New Roman" w:cs="Times New Roman"/>
                <w:bCs/>
                <w:iCs/>
                <w:sz w:val="24"/>
                <w:szCs w:val="24"/>
              </w:rPr>
            </w:pPr>
            <w:r w:rsidRPr="004F230A">
              <w:rPr>
                <w:rFonts w:ascii="Times New Roman" w:hAnsi="Times New Roman" w:cs="Times New Roman"/>
                <w:bCs/>
                <w:iCs/>
                <w:sz w:val="24"/>
                <w:szCs w:val="24"/>
              </w:rPr>
              <w:t>Skolas vadības sistēmas pielietošanas un pilnveidošanas analīze un apkopojums par 2014. – 2019.g.</w:t>
            </w:r>
          </w:p>
        </w:tc>
      </w:tr>
      <w:tr w:rsidR="007D05F2" w:rsidRPr="006156E8" w:rsidTr="00C216ED">
        <w:trPr>
          <w:trHeight w:val="714"/>
        </w:trPr>
        <w:tc>
          <w:tcPr>
            <w:tcW w:w="2127" w:type="dxa"/>
            <w:shd w:val="clear" w:color="auto" w:fill="D9D9D9" w:themeFill="background1" w:themeFillShade="D9"/>
            <w:vAlign w:val="center"/>
          </w:tcPr>
          <w:p w:rsidR="007D05F2" w:rsidRPr="00546D48" w:rsidRDefault="007D05F2" w:rsidP="009816FF">
            <w:pPr>
              <w:pStyle w:val="Header"/>
              <w:spacing w:before="240" w:after="240"/>
              <w:rPr>
                <w:b/>
                <w:bCs/>
                <w:sz w:val="22"/>
                <w:szCs w:val="22"/>
              </w:rPr>
            </w:pPr>
            <w:r w:rsidRPr="00546D48">
              <w:rPr>
                <w:b/>
                <w:sz w:val="22"/>
                <w:szCs w:val="22"/>
              </w:rPr>
              <w:t xml:space="preserve">REZULTĀTI   </w:t>
            </w:r>
          </w:p>
        </w:tc>
        <w:tc>
          <w:tcPr>
            <w:tcW w:w="12616" w:type="dxa"/>
            <w:gridSpan w:val="9"/>
          </w:tcPr>
          <w:p w:rsidR="007D05F2" w:rsidRPr="00546D48" w:rsidRDefault="007D05F2" w:rsidP="009816FF">
            <w:pPr>
              <w:suppressAutoHyphens/>
              <w:spacing w:after="0" w:line="240" w:lineRule="auto"/>
              <w:ind w:firstLine="310"/>
              <w:contextualSpacing/>
              <w:jc w:val="both"/>
              <w:rPr>
                <w:rFonts w:ascii="Times New Roman" w:hAnsi="Times New Roman" w:cs="Times New Roman"/>
                <w:sz w:val="24"/>
                <w:szCs w:val="24"/>
              </w:rPr>
            </w:pPr>
            <w:r>
              <w:rPr>
                <w:rFonts w:ascii="Times New Roman" w:hAnsi="Times New Roman" w:cs="Times New Roman"/>
                <w:sz w:val="24"/>
                <w:szCs w:val="24"/>
              </w:rPr>
              <w:t>Skolā notiek p</w:t>
            </w:r>
            <w:r w:rsidRPr="00546D48">
              <w:rPr>
                <w:rFonts w:ascii="Times New Roman" w:hAnsi="Times New Roman" w:cs="Times New Roman"/>
                <w:sz w:val="24"/>
                <w:szCs w:val="24"/>
              </w:rPr>
              <w:t>lānveidīgs un mērķtiecīgs</w:t>
            </w:r>
            <w:r>
              <w:rPr>
                <w:rFonts w:ascii="Times New Roman" w:hAnsi="Times New Roman" w:cs="Times New Roman"/>
                <w:sz w:val="24"/>
                <w:szCs w:val="24"/>
              </w:rPr>
              <w:t xml:space="preserve"> skolas vadības komandas darbs, </w:t>
            </w:r>
            <w:r w:rsidRPr="00546D48">
              <w:rPr>
                <w:rFonts w:ascii="Times New Roman" w:hAnsi="Times New Roman" w:cs="Times New Roman"/>
                <w:sz w:val="24"/>
                <w:szCs w:val="24"/>
              </w:rPr>
              <w:t>daudzpusīgi skolas mērķiem un aktualitātēm atbilstoši pasākumi.</w:t>
            </w:r>
            <w:r>
              <w:rPr>
                <w:rFonts w:ascii="Times New Roman" w:hAnsi="Times New Roman" w:cs="Times New Roman"/>
                <w:sz w:val="24"/>
                <w:szCs w:val="24"/>
              </w:rPr>
              <w:t xml:space="preserve"> </w:t>
            </w:r>
            <w:r w:rsidRPr="00546D48">
              <w:rPr>
                <w:rFonts w:ascii="Times New Roman" w:hAnsi="Times New Roman" w:cs="Times New Roman"/>
                <w:sz w:val="24"/>
                <w:szCs w:val="24"/>
              </w:rPr>
              <w:t xml:space="preserve">Skolā ir </w:t>
            </w:r>
            <w:r w:rsidR="00B05F02">
              <w:rPr>
                <w:rFonts w:ascii="Times New Roman" w:hAnsi="Times New Roman" w:cs="Times New Roman"/>
                <w:sz w:val="24"/>
                <w:szCs w:val="24"/>
              </w:rPr>
              <w:t xml:space="preserve">visa </w:t>
            </w:r>
            <w:r w:rsidRPr="00546D48">
              <w:rPr>
                <w:rFonts w:ascii="Times New Roman" w:hAnsi="Times New Roman" w:cs="Times New Roman"/>
                <w:sz w:val="24"/>
                <w:szCs w:val="24"/>
              </w:rPr>
              <w:t xml:space="preserve">nepieciešamā obligātā skolas darbu reglamentējošā dokumentācija. </w:t>
            </w:r>
          </w:p>
        </w:tc>
      </w:tr>
    </w:tbl>
    <w:p w:rsidR="007D05F2" w:rsidRPr="00752D65" w:rsidRDefault="007D05F2" w:rsidP="007D05F2">
      <w:pPr>
        <w:rPr>
          <w:rFonts w:ascii="Times New Roman" w:hAnsi="Times New Roman" w:cs="Times New Roman"/>
          <w:b/>
          <w:i/>
          <w:sz w:val="24"/>
          <w:szCs w:val="24"/>
        </w:rPr>
        <w:sectPr w:rsidR="007D05F2" w:rsidRPr="00752D65" w:rsidSect="007D05F2">
          <w:pgSz w:w="16838" w:h="11906" w:orient="landscape"/>
          <w:pgMar w:top="1134" w:right="567" w:bottom="567" w:left="1134" w:header="709" w:footer="709" w:gutter="0"/>
          <w:cols w:space="708"/>
          <w:docGrid w:linePitch="360"/>
        </w:sectPr>
      </w:pPr>
    </w:p>
    <w:p w:rsidR="006156E8" w:rsidRPr="009C2B16" w:rsidRDefault="006156E8" w:rsidP="009C2B16">
      <w:pPr>
        <w:rPr>
          <w:rFonts w:ascii="Times New Roman" w:hAnsi="Times New Roman" w:cs="Times New Roman"/>
          <w:sz w:val="24"/>
          <w:szCs w:val="24"/>
        </w:rPr>
      </w:pPr>
    </w:p>
    <w:p w:rsidR="00597957" w:rsidRPr="00C216ED" w:rsidRDefault="00597957" w:rsidP="00597957">
      <w:pPr>
        <w:jc w:val="center"/>
        <w:rPr>
          <w:rFonts w:ascii="Times New Roman" w:hAnsi="Times New Roman" w:cs="Times New Roman"/>
          <w:b/>
          <w:sz w:val="24"/>
          <w:szCs w:val="24"/>
        </w:rPr>
      </w:pPr>
      <w:r w:rsidRPr="00C216ED">
        <w:rPr>
          <w:rFonts w:ascii="Times New Roman" w:hAnsi="Times New Roman" w:cs="Times New Roman"/>
          <w:b/>
          <w:sz w:val="24"/>
          <w:szCs w:val="24"/>
        </w:rPr>
        <w:t>SKOLAS PAŠVĒRTĒJUMS PAMATJOMĀ “MĀCĪBU SATURS”</w:t>
      </w:r>
    </w:p>
    <w:tbl>
      <w:tblPr>
        <w:tblStyle w:val="TableGrid"/>
        <w:tblW w:w="14183" w:type="dxa"/>
        <w:tblLook w:val="04A0" w:firstRow="1" w:lastRow="0" w:firstColumn="1" w:lastColumn="0" w:noHBand="0" w:noVBand="1"/>
      </w:tblPr>
      <w:tblGrid>
        <w:gridCol w:w="8642"/>
        <w:gridCol w:w="5528"/>
        <w:gridCol w:w="13"/>
      </w:tblGrid>
      <w:tr w:rsidR="00597957" w:rsidTr="00C216ED">
        <w:trPr>
          <w:gridAfter w:val="1"/>
          <w:wAfter w:w="13" w:type="dxa"/>
        </w:trPr>
        <w:tc>
          <w:tcPr>
            <w:tcW w:w="8642" w:type="dxa"/>
            <w:tcBorders>
              <w:bottom w:val="single" w:sz="4" w:space="0" w:color="auto"/>
            </w:tcBorders>
            <w:shd w:val="clear" w:color="auto" w:fill="D9D9D9" w:themeFill="background1" w:themeFillShade="D9"/>
          </w:tcPr>
          <w:p w:rsidR="00597957" w:rsidRPr="00597957" w:rsidRDefault="00597957" w:rsidP="00597957">
            <w:pPr>
              <w:rPr>
                <w:rFonts w:ascii="Times New Roman" w:hAnsi="Times New Roman" w:cs="Times New Roman"/>
                <w:b/>
                <w:sz w:val="24"/>
                <w:szCs w:val="24"/>
              </w:rPr>
            </w:pPr>
            <w:r>
              <w:rPr>
                <w:rFonts w:ascii="Times New Roman" w:hAnsi="Times New Roman" w:cs="Times New Roman"/>
                <w:b/>
                <w:sz w:val="24"/>
                <w:szCs w:val="24"/>
              </w:rPr>
              <w:t>Skolas darba stiprās puses</w:t>
            </w:r>
          </w:p>
        </w:tc>
        <w:tc>
          <w:tcPr>
            <w:tcW w:w="5528" w:type="dxa"/>
            <w:tcBorders>
              <w:bottom w:val="single" w:sz="4" w:space="0" w:color="auto"/>
            </w:tcBorders>
            <w:shd w:val="clear" w:color="auto" w:fill="D9D9D9" w:themeFill="background1" w:themeFillShade="D9"/>
          </w:tcPr>
          <w:p w:rsidR="00597957" w:rsidRDefault="00597957" w:rsidP="00597957">
            <w:pPr>
              <w:jc w:val="center"/>
              <w:rPr>
                <w:rFonts w:ascii="Times New Roman" w:hAnsi="Times New Roman" w:cs="Times New Roman"/>
                <w:b/>
                <w:sz w:val="36"/>
                <w:szCs w:val="36"/>
              </w:rPr>
            </w:pPr>
            <w:r>
              <w:rPr>
                <w:rFonts w:ascii="Times New Roman" w:hAnsi="Times New Roman" w:cs="Times New Roman"/>
                <w:b/>
                <w:sz w:val="24"/>
                <w:szCs w:val="24"/>
              </w:rPr>
              <w:t>Turpmākās attīstības vajadzības</w:t>
            </w:r>
          </w:p>
        </w:tc>
      </w:tr>
      <w:tr w:rsidR="00597957" w:rsidTr="00090D42">
        <w:trPr>
          <w:gridAfter w:val="1"/>
          <w:wAfter w:w="13" w:type="dxa"/>
        </w:trPr>
        <w:tc>
          <w:tcPr>
            <w:tcW w:w="8642" w:type="dxa"/>
            <w:tcBorders>
              <w:bottom w:val="single" w:sz="4" w:space="0" w:color="auto"/>
            </w:tcBorders>
          </w:tcPr>
          <w:p w:rsidR="005D073D" w:rsidRPr="00B66F82" w:rsidRDefault="005D073D" w:rsidP="00B66F82">
            <w:pPr>
              <w:tabs>
                <w:tab w:val="left" w:pos="-90"/>
                <w:tab w:val="left" w:pos="0"/>
                <w:tab w:val="left" w:pos="180"/>
              </w:tabs>
              <w:suppressAutoHyphens/>
              <w:jc w:val="both"/>
              <w:rPr>
                <w:rFonts w:ascii="Times New Roman" w:hAnsi="Times New Roman" w:cs="Times New Roman"/>
                <w:sz w:val="24"/>
                <w:szCs w:val="24"/>
              </w:rPr>
            </w:pPr>
            <w:r w:rsidRPr="00B66F82">
              <w:rPr>
                <w:rFonts w:ascii="Times New Roman" w:hAnsi="Times New Roman" w:cs="Times New Roman"/>
                <w:sz w:val="24"/>
                <w:szCs w:val="24"/>
                <w:lang w:eastAsia="lv-LV"/>
              </w:rPr>
              <w:t xml:space="preserve">Skolā izstrādāta vienota </w:t>
            </w:r>
            <w:r w:rsidRPr="00B66F82">
              <w:rPr>
                <w:rFonts w:ascii="Times New Roman" w:hAnsi="Times New Roman" w:cs="Times New Roman"/>
                <w:sz w:val="24"/>
                <w:szCs w:val="24"/>
              </w:rPr>
              <w:t>mācību priekšmeta tematisko plānu struktūra.</w:t>
            </w:r>
          </w:p>
          <w:p w:rsidR="005D073D" w:rsidRPr="00B66F82" w:rsidRDefault="005D073D" w:rsidP="00B66F82">
            <w:pPr>
              <w:tabs>
                <w:tab w:val="left" w:pos="-90"/>
                <w:tab w:val="left" w:pos="0"/>
                <w:tab w:val="left" w:pos="90"/>
              </w:tabs>
              <w:suppressAutoHyphens/>
              <w:jc w:val="both"/>
              <w:rPr>
                <w:rFonts w:ascii="Times New Roman" w:hAnsi="Times New Roman" w:cs="Times New Roman"/>
                <w:sz w:val="24"/>
                <w:szCs w:val="24"/>
              </w:rPr>
            </w:pPr>
            <w:r w:rsidRPr="00B66F82">
              <w:rPr>
                <w:rFonts w:ascii="Times New Roman" w:hAnsi="Times New Roman" w:cs="Times New Roman"/>
                <w:sz w:val="24"/>
                <w:szCs w:val="24"/>
              </w:rPr>
              <w:t xml:space="preserve">Skolotāji plāno mācību un audzināšanas darbu, ņemot vērā skolēnu veselības stāvokli, attīstības līmeni, vajadzības un intereses. </w:t>
            </w:r>
          </w:p>
          <w:p w:rsidR="005D073D" w:rsidRPr="00B66F82" w:rsidRDefault="005D073D" w:rsidP="00B66F82">
            <w:pPr>
              <w:jc w:val="both"/>
              <w:rPr>
                <w:rFonts w:ascii="Times New Roman" w:hAnsi="Times New Roman" w:cs="Times New Roman"/>
                <w:sz w:val="24"/>
                <w:szCs w:val="24"/>
              </w:rPr>
            </w:pPr>
            <w:r w:rsidRPr="00B66F82">
              <w:rPr>
                <w:rFonts w:ascii="Times New Roman" w:hAnsi="Times New Roman" w:cs="Times New Roman"/>
                <w:sz w:val="24"/>
                <w:szCs w:val="24"/>
              </w:rPr>
              <w:t>Pedagogi pārzina savu mācību priekšmetu standartus, pārzina izglītojamo mācību sasniegumu vērtēšanas kārtību.</w:t>
            </w:r>
          </w:p>
          <w:p w:rsidR="005D073D" w:rsidRPr="00B66F82" w:rsidRDefault="005D073D" w:rsidP="00B66F82">
            <w:pPr>
              <w:jc w:val="both"/>
              <w:rPr>
                <w:rFonts w:ascii="Times New Roman" w:hAnsi="Times New Roman" w:cs="Times New Roman"/>
                <w:sz w:val="24"/>
                <w:szCs w:val="24"/>
              </w:rPr>
            </w:pPr>
            <w:r w:rsidRPr="00B66F82">
              <w:rPr>
                <w:rFonts w:ascii="Times New Roman" w:hAnsi="Times New Roman" w:cs="Times New Roman"/>
                <w:sz w:val="24"/>
                <w:szCs w:val="24"/>
              </w:rPr>
              <w:t xml:space="preserve">Izglītības programmu īstenošanas vajadzībām ir nepieciešamais metodiskais un resursu nodrošinājums. </w:t>
            </w:r>
          </w:p>
          <w:p w:rsidR="00597957" w:rsidRPr="005D073D" w:rsidRDefault="005D073D" w:rsidP="00B66F82">
            <w:pPr>
              <w:jc w:val="both"/>
            </w:pPr>
            <w:r w:rsidRPr="00B66F82">
              <w:rPr>
                <w:rFonts w:ascii="Times New Roman" w:hAnsi="Times New Roman" w:cs="Times New Roman"/>
                <w:sz w:val="24"/>
                <w:szCs w:val="24"/>
              </w:rPr>
              <w:t>Skolas interešu izglītības nodarbības atbilst skolēnu un vecāku interesēm</w:t>
            </w:r>
            <w:r>
              <w:t>.</w:t>
            </w:r>
          </w:p>
        </w:tc>
        <w:tc>
          <w:tcPr>
            <w:tcW w:w="5528" w:type="dxa"/>
            <w:tcBorders>
              <w:bottom w:val="single" w:sz="4" w:space="0" w:color="auto"/>
            </w:tcBorders>
          </w:tcPr>
          <w:p w:rsidR="005D073D" w:rsidRPr="00AA0049" w:rsidRDefault="005D073D" w:rsidP="00B66F82">
            <w:pPr>
              <w:pStyle w:val="Heading1"/>
              <w:shd w:val="clear" w:color="auto" w:fill="FFFFFF"/>
              <w:spacing w:before="0"/>
              <w:jc w:val="both"/>
              <w:textAlignment w:val="baseline"/>
              <w:outlineLvl w:val="0"/>
              <w:rPr>
                <w:rFonts w:ascii="Times New Roman" w:eastAsia="Times New Roman" w:hAnsi="Times New Roman" w:cs="Times New Roman"/>
                <w:color w:val="auto"/>
                <w:sz w:val="24"/>
                <w:szCs w:val="24"/>
              </w:rPr>
            </w:pPr>
            <w:r w:rsidRPr="00AA0049">
              <w:rPr>
                <w:rFonts w:ascii="Times New Roman" w:hAnsi="Times New Roman" w:cs="Times New Roman"/>
                <w:bCs/>
                <w:color w:val="auto"/>
                <w:sz w:val="24"/>
                <w:szCs w:val="24"/>
              </w:rPr>
              <w:t xml:space="preserve">Turpināt veikt skolēnu ar mācīšanās traucējumiem </w:t>
            </w:r>
            <w:r w:rsidRPr="00AA0049">
              <w:rPr>
                <w:rFonts w:ascii="Times New Roman" w:hAnsi="Times New Roman" w:cs="Times New Roman"/>
                <w:color w:val="auto"/>
                <w:sz w:val="24"/>
                <w:szCs w:val="24"/>
              </w:rPr>
              <w:t>diagnos</w:t>
            </w:r>
            <w:r w:rsidR="00B66F82">
              <w:rPr>
                <w:rFonts w:ascii="Times New Roman" w:hAnsi="Times New Roman" w:cs="Times New Roman"/>
                <w:color w:val="auto"/>
                <w:sz w:val="24"/>
                <w:szCs w:val="24"/>
              </w:rPr>
              <w:t xml:space="preserve">ticēšanu un novērošanu ar mērķi </w:t>
            </w:r>
            <w:r w:rsidRPr="00AA0049">
              <w:rPr>
                <w:rFonts w:ascii="Times New Roman" w:hAnsi="Times New Roman" w:cs="Times New Roman"/>
                <w:color w:val="auto"/>
                <w:sz w:val="24"/>
                <w:szCs w:val="24"/>
              </w:rPr>
              <w:t>izpētīt spēju un resursu atbils</w:t>
            </w:r>
            <w:r w:rsidR="00B66F82">
              <w:rPr>
                <w:rFonts w:ascii="Times New Roman" w:hAnsi="Times New Roman" w:cs="Times New Roman"/>
                <w:color w:val="auto"/>
                <w:sz w:val="24"/>
                <w:szCs w:val="24"/>
              </w:rPr>
              <w:t xml:space="preserve">tību esošajam mācību programmas </w:t>
            </w:r>
            <w:r w:rsidRPr="00AA0049">
              <w:rPr>
                <w:rFonts w:ascii="Times New Roman" w:hAnsi="Times New Roman" w:cs="Times New Roman"/>
                <w:color w:val="auto"/>
                <w:sz w:val="24"/>
                <w:szCs w:val="24"/>
              </w:rPr>
              <w:t xml:space="preserve">saturam, kā arī  precizēt vai pastāv nepieciešamība nozīmējumam uz izglītības programmas maiņu. </w:t>
            </w:r>
            <w:r w:rsidR="00B66F82">
              <w:rPr>
                <w:rFonts w:ascii="Times New Roman" w:eastAsia="Times New Roman" w:hAnsi="Times New Roman" w:cs="Times New Roman"/>
                <w:color w:val="auto"/>
                <w:sz w:val="24"/>
                <w:szCs w:val="24"/>
              </w:rPr>
              <w:t xml:space="preserve">(izgl.pr. 21011121, 21015721, </w:t>
            </w:r>
            <w:r w:rsidRPr="00AA0049">
              <w:rPr>
                <w:rFonts w:ascii="Times New Roman" w:eastAsia="Times New Roman" w:hAnsi="Times New Roman" w:cs="Times New Roman"/>
                <w:color w:val="auto"/>
                <w:sz w:val="24"/>
                <w:szCs w:val="24"/>
              </w:rPr>
              <w:t>21015821);</w:t>
            </w:r>
          </w:p>
          <w:p w:rsidR="005D073D" w:rsidRPr="00B66F82" w:rsidRDefault="005D073D" w:rsidP="00B66F82">
            <w:pPr>
              <w:jc w:val="both"/>
              <w:rPr>
                <w:rFonts w:ascii="Times New Roman" w:hAnsi="Times New Roman" w:cs="Times New Roman"/>
                <w:sz w:val="24"/>
                <w:szCs w:val="24"/>
                <w:lang w:eastAsia="lv-LV"/>
              </w:rPr>
            </w:pPr>
            <w:r w:rsidRPr="00B66F82">
              <w:rPr>
                <w:rFonts w:ascii="Times New Roman" w:hAnsi="Times New Roman" w:cs="Times New Roman"/>
                <w:sz w:val="24"/>
                <w:szCs w:val="24"/>
              </w:rPr>
              <w:t>Sagatavoties jaunā standarta ieviešanai pamatskolā.</w:t>
            </w:r>
          </w:p>
          <w:p w:rsidR="00597957" w:rsidRPr="00B66F82" w:rsidRDefault="005D073D" w:rsidP="00B66F82">
            <w:pPr>
              <w:jc w:val="both"/>
              <w:rPr>
                <w:rFonts w:ascii="Times New Roman" w:hAnsi="Times New Roman" w:cs="Times New Roman"/>
                <w:color w:val="FF0000"/>
                <w:sz w:val="24"/>
                <w:szCs w:val="24"/>
              </w:rPr>
            </w:pPr>
            <w:r w:rsidRPr="00B66F82">
              <w:rPr>
                <w:rFonts w:ascii="Times New Roman" w:hAnsi="Times New Roman" w:cs="Times New Roman"/>
                <w:sz w:val="24"/>
                <w:szCs w:val="24"/>
              </w:rPr>
              <w:t>Efektīvi plānot mācību saturu, laiku un vērtēšanas metodisko paņēmienu izvēli, tā izpildi nodrošinot ar visiem nepieciešamajiem resursiem.</w:t>
            </w:r>
          </w:p>
        </w:tc>
      </w:tr>
      <w:tr w:rsidR="005D073D" w:rsidTr="00090D42">
        <w:trPr>
          <w:trHeight w:val="770"/>
        </w:trPr>
        <w:tc>
          <w:tcPr>
            <w:tcW w:w="14183" w:type="dxa"/>
            <w:gridSpan w:val="3"/>
            <w:tcBorders>
              <w:top w:val="single" w:sz="4" w:space="0" w:color="auto"/>
              <w:left w:val="nil"/>
              <w:bottom w:val="single" w:sz="4" w:space="0" w:color="auto"/>
              <w:right w:val="nil"/>
            </w:tcBorders>
            <w:vAlign w:val="center"/>
          </w:tcPr>
          <w:p w:rsidR="005D073D" w:rsidRPr="00C216ED" w:rsidRDefault="005D073D" w:rsidP="005D073D">
            <w:pPr>
              <w:jc w:val="center"/>
              <w:rPr>
                <w:rFonts w:ascii="Times New Roman" w:hAnsi="Times New Roman" w:cs="Times New Roman"/>
                <w:b/>
                <w:sz w:val="24"/>
                <w:szCs w:val="24"/>
              </w:rPr>
            </w:pPr>
            <w:r w:rsidRPr="00C216ED">
              <w:rPr>
                <w:rFonts w:ascii="Times New Roman" w:hAnsi="Times New Roman" w:cs="Times New Roman"/>
                <w:b/>
                <w:sz w:val="24"/>
                <w:szCs w:val="24"/>
              </w:rPr>
              <w:t>SKOLAS PAŠVĒRTĒJUMS PAMATJOMĀ “MĀCĪŠANA UN MĀCĪŠANĀS”</w:t>
            </w:r>
          </w:p>
        </w:tc>
      </w:tr>
      <w:tr w:rsidR="00597957" w:rsidTr="00090D42">
        <w:trPr>
          <w:gridAfter w:val="1"/>
          <w:wAfter w:w="13" w:type="dxa"/>
        </w:trPr>
        <w:tc>
          <w:tcPr>
            <w:tcW w:w="8642" w:type="dxa"/>
            <w:tcBorders>
              <w:top w:val="single" w:sz="4" w:space="0" w:color="auto"/>
              <w:bottom w:val="single" w:sz="4" w:space="0" w:color="auto"/>
            </w:tcBorders>
          </w:tcPr>
          <w:p w:rsidR="005D073D" w:rsidRPr="00B66F82" w:rsidRDefault="005D073D" w:rsidP="00B66F82">
            <w:pPr>
              <w:tabs>
                <w:tab w:val="left" w:pos="270"/>
                <w:tab w:val="center" w:pos="4320"/>
                <w:tab w:val="right" w:pos="8640"/>
              </w:tabs>
              <w:suppressAutoHyphens/>
              <w:jc w:val="both"/>
              <w:rPr>
                <w:rFonts w:ascii="Times New Roman" w:eastAsia="Times New Roman" w:hAnsi="Times New Roman" w:cs="Times New Roman"/>
                <w:sz w:val="24"/>
                <w:szCs w:val="24"/>
                <w:lang w:eastAsia="zh-CN"/>
              </w:rPr>
            </w:pPr>
            <w:r w:rsidRPr="00B66F82">
              <w:rPr>
                <w:rFonts w:ascii="Times New Roman" w:eastAsia="Times New Roman" w:hAnsi="Times New Roman" w:cs="Times New Roman"/>
                <w:sz w:val="24"/>
                <w:szCs w:val="24"/>
                <w:lang w:eastAsia="zh-CN"/>
              </w:rPr>
              <w:t>Skolā ir izstrādāta vienota sistēma skolotāju darba kvalitātes novērtēšanai.</w:t>
            </w:r>
          </w:p>
          <w:p w:rsidR="005D073D" w:rsidRPr="00B66F82" w:rsidRDefault="005D073D" w:rsidP="00B66F82">
            <w:pPr>
              <w:tabs>
                <w:tab w:val="left" w:pos="-90"/>
                <w:tab w:val="left" w:pos="0"/>
                <w:tab w:val="left" w:pos="180"/>
              </w:tabs>
              <w:suppressAutoHyphens/>
              <w:jc w:val="both"/>
              <w:rPr>
                <w:rFonts w:ascii="Times New Roman" w:eastAsia="Times New Roman" w:hAnsi="Times New Roman" w:cs="Times New Roman"/>
                <w:sz w:val="24"/>
                <w:szCs w:val="24"/>
                <w:lang w:eastAsia="zh-CN"/>
              </w:rPr>
            </w:pPr>
            <w:r w:rsidRPr="00B66F82">
              <w:rPr>
                <w:rFonts w:ascii="Times New Roman" w:eastAsia="Times New Roman" w:hAnsi="Times New Roman" w:cs="Times New Roman"/>
                <w:sz w:val="24"/>
                <w:szCs w:val="24"/>
                <w:lang w:eastAsia="zh-CN"/>
              </w:rPr>
              <w:t>Skolotāji efektīvi kombinē tradicionālās un inovatīvās pedagoģiskās tehnoloģijas un metodes.</w:t>
            </w:r>
          </w:p>
          <w:p w:rsidR="005D073D" w:rsidRDefault="005D073D" w:rsidP="00B66F82">
            <w:pPr>
              <w:jc w:val="both"/>
            </w:pPr>
            <w:r w:rsidRPr="00B66F82">
              <w:rPr>
                <w:rFonts w:ascii="Times New Roman" w:eastAsia="Times New Roman" w:hAnsi="Times New Roman" w:cs="Times New Roman"/>
                <w:sz w:val="24"/>
                <w:szCs w:val="24"/>
                <w:lang w:eastAsia="zh-CN"/>
              </w:rPr>
              <w:t>Skolotāji organizē mācību procesu, ņemot vērā katra skolēna individuālās īpatnības, ievērojot apmācības diferencēšanu un individualizāciju.</w:t>
            </w:r>
          </w:p>
          <w:p w:rsidR="005D073D" w:rsidRPr="00B66F82" w:rsidRDefault="005D073D" w:rsidP="00B66F82">
            <w:pPr>
              <w:jc w:val="both"/>
              <w:rPr>
                <w:rFonts w:ascii="Times New Roman" w:hAnsi="Times New Roman" w:cs="Times New Roman"/>
                <w:color w:val="FF0000"/>
                <w:sz w:val="24"/>
                <w:szCs w:val="24"/>
              </w:rPr>
            </w:pPr>
            <w:r w:rsidRPr="00B66F82">
              <w:rPr>
                <w:rFonts w:ascii="Times New Roman" w:hAnsi="Times New Roman" w:cs="Times New Roman"/>
                <w:sz w:val="24"/>
                <w:szCs w:val="24"/>
              </w:rPr>
              <w:t>Ir izveidota informācijas apmaiņas sistēma starp pedagogiem, vadību, izglītojamajiem un viņu vecākiem par izglītojamo mācību sasniegumiem un kavējumiem.</w:t>
            </w:r>
          </w:p>
          <w:p w:rsidR="00597957" w:rsidRPr="00B66F82" w:rsidRDefault="005D073D" w:rsidP="00B66F82">
            <w:pPr>
              <w:jc w:val="both"/>
              <w:rPr>
                <w:rFonts w:ascii="Times New Roman" w:hAnsi="Times New Roman" w:cs="Times New Roman"/>
                <w:color w:val="FF0000"/>
                <w:sz w:val="24"/>
                <w:szCs w:val="24"/>
              </w:rPr>
            </w:pPr>
            <w:r w:rsidRPr="00B66F82">
              <w:rPr>
                <w:rFonts w:ascii="Times New Roman" w:hAnsi="Times New Roman" w:cs="Times New Roman"/>
                <w:sz w:val="24"/>
                <w:szCs w:val="24"/>
              </w:rPr>
              <w:t>Preventīvais darbs neattaisnotu mācību stundu kavējumu novēršanai.</w:t>
            </w:r>
          </w:p>
          <w:p w:rsidR="00576E8B" w:rsidRPr="00B66F82" w:rsidRDefault="00576E8B" w:rsidP="00B66F82">
            <w:pPr>
              <w:rPr>
                <w:rFonts w:ascii="Times New Roman" w:hAnsi="Times New Roman" w:cs="Times New Roman"/>
                <w:b/>
                <w:sz w:val="24"/>
                <w:szCs w:val="24"/>
              </w:rPr>
            </w:pPr>
            <w:r w:rsidRPr="00B66F82">
              <w:rPr>
                <w:rFonts w:ascii="Times New Roman" w:eastAsia="Times New Roman" w:hAnsi="Times New Roman" w:cs="Times New Roman"/>
                <w:sz w:val="24"/>
                <w:szCs w:val="24"/>
                <w:lang w:eastAsia="zh-CN"/>
              </w:rPr>
              <w:t>Skolā ir izstrādāta vienota skolēnu sasniegumu vērtēšanas sistēma.</w:t>
            </w:r>
          </w:p>
          <w:p w:rsidR="00576E8B" w:rsidRPr="00B66F82" w:rsidRDefault="00576E8B" w:rsidP="00B66F82">
            <w:pPr>
              <w:shd w:val="clear" w:color="auto" w:fill="FFFFFF"/>
              <w:tabs>
                <w:tab w:val="left" w:pos="180"/>
                <w:tab w:val="left" w:pos="540"/>
              </w:tabs>
              <w:suppressAutoHyphens/>
              <w:jc w:val="both"/>
              <w:rPr>
                <w:rFonts w:ascii="Times New Roman" w:eastAsia="Times New Roman" w:hAnsi="Times New Roman" w:cs="Times New Roman"/>
                <w:sz w:val="24"/>
                <w:szCs w:val="24"/>
                <w:lang w:eastAsia="zh-CN"/>
              </w:rPr>
            </w:pPr>
            <w:r w:rsidRPr="00B66F82">
              <w:rPr>
                <w:rFonts w:ascii="Times New Roman" w:eastAsia="Times New Roman" w:hAnsi="Times New Roman" w:cs="Times New Roman"/>
                <w:sz w:val="24"/>
                <w:szCs w:val="24"/>
                <w:lang w:eastAsia="zh-CN"/>
              </w:rPr>
              <w:t>Vērtēšanas formas un metodes ir daudzveidīgas un atbilst skolēnu individuālām īpatnībām.</w:t>
            </w:r>
          </w:p>
          <w:p w:rsidR="00576E8B" w:rsidRPr="00B66F82" w:rsidRDefault="00576E8B" w:rsidP="00B66F82">
            <w:pPr>
              <w:shd w:val="clear" w:color="auto" w:fill="FFFFFF"/>
              <w:tabs>
                <w:tab w:val="left" w:pos="180"/>
                <w:tab w:val="left" w:pos="540"/>
              </w:tabs>
              <w:suppressAutoHyphens/>
              <w:jc w:val="both"/>
              <w:rPr>
                <w:rFonts w:ascii="Times New Roman" w:eastAsia="Times New Roman" w:hAnsi="Times New Roman" w:cs="Times New Roman"/>
                <w:b/>
                <w:sz w:val="24"/>
                <w:szCs w:val="24"/>
                <w:lang w:eastAsia="zh-CN"/>
              </w:rPr>
            </w:pPr>
            <w:r w:rsidRPr="00B66F82">
              <w:rPr>
                <w:rFonts w:ascii="Times New Roman" w:eastAsia="Times New Roman" w:hAnsi="Times New Roman" w:cs="Times New Roman"/>
                <w:sz w:val="24"/>
                <w:szCs w:val="24"/>
                <w:lang w:eastAsia="zh-CN"/>
              </w:rPr>
              <w:t>Skolēnu sasniegumu rezultātus skolotāji izmanto mācību procesa pilnveidei.</w:t>
            </w:r>
          </w:p>
          <w:p w:rsidR="00576E8B" w:rsidRPr="00B66F82" w:rsidRDefault="00576E8B" w:rsidP="00B66F82">
            <w:pPr>
              <w:jc w:val="both"/>
              <w:rPr>
                <w:rFonts w:ascii="Times New Roman" w:hAnsi="Times New Roman" w:cs="Times New Roman"/>
                <w:color w:val="FF0000"/>
                <w:sz w:val="24"/>
                <w:szCs w:val="24"/>
              </w:rPr>
            </w:pPr>
          </w:p>
        </w:tc>
        <w:tc>
          <w:tcPr>
            <w:tcW w:w="5528" w:type="dxa"/>
            <w:tcBorders>
              <w:top w:val="single" w:sz="4" w:space="0" w:color="auto"/>
              <w:bottom w:val="single" w:sz="4" w:space="0" w:color="auto"/>
            </w:tcBorders>
          </w:tcPr>
          <w:p w:rsidR="005D073D" w:rsidRPr="00B66F82" w:rsidRDefault="005D073D" w:rsidP="00B66F82">
            <w:pPr>
              <w:jc w:val="both"/>
              <w:rPr>
                <w:rFonts w:ascii="Times New Roman" w:hAnsi="Times New Roman" w:cs="Times New Roman"/>
                <w:b/>
                <w:sz w:val="24"/>
                <w:szCs w:val="24"/>
              </w:rPr>
            </w:pPr>
            <w:r w:rsidRPr="00B66F82">
              <w:rPr>
                <w:rFonts w:ascii="Times New Roman" w:hAnsi="Times New Roman" w:cs="Times New Roman"/>
                <w:sz w:val="24"/>
                <w:szCs w:val="24"/>
              </w:rPr>
              <w:t>Turpināt pilnveidot bilingvālās un latviešu valodas mācīšanas metodes.</w:t>
            </w:r>
          </w:p>
          <w:p w:rsidR="005D073D" w:rsidRPr="00B66F82" w:rsidRDefault="005D073D" w:rsidP="00B66F82">
            <w:pPr>
              <w:jc w:val="both"/>
              <w:rPr>
                <w:rFonts w:ascii="Times New Roman" w:hAnsi="Times New Roman" w:cs="Times New Roman"/>
                <w:b/>
                <w:sz w:val="24"/>
                <w:szCs w:val="24"/>
              </w:rPr>
            </w:pPr>
            <w:r w:rsidRPr="00B66F82">
              <w:rPr>
                <w:rFonts w:ascii="Times New Roman" w:hAnsi="Times New Roman" w:cs="Times New Roman"/>
                <w:sz w:val="24"/>
                <w:szCs w:val="24"/>
              </w:rPr>
              <w:t>Turpināt pilnveidot un dažādot mācīšanas darba metodes un mācību līdzekļus atbilstoši mūsdienu prasībām.</w:t>
            </w:r>
          </w:p>
          <w:p w:rsidR="005D073D" w:rsidRPr="00B66F82" w:rsidRDefault="005D073D" w:rsidP="00B66F82">
            <w:pPr>
              <w:jc w:val="both"/>
              <w:rPr>
                <w:rFonts w:ascii="Times New Roman" w:hAnsi="Times New Roman" w:cs="Times New Roman"/>
                <w:b/>
                <w:sz w:val="24"/>
                <w:szCs w:val="24"/>
              </w:rPr>
            </w:pPr>
            <w:r w:rsidRPr="00B66F82">
              <w:rPr>
                <w:rFonts w:ascii="Times New Roman" w:hAnsi="Times New Roman" w:cs="Times New Roman"/>
                <w:sz w:val="24"/>
                <w:szCs w:val="24"/>
              </w:rPr>
              <w:t xml:space="preserve">Praktizēt pieredzes apmaiņas seminārus ar citu vispārizglītojošo skolu pedagogiem. </w:t>
            </w:r>
          </w:p>
          <w:p w:rsidR="005D073D" w:rsidRPr="00B66F82" w:rsidRDefault="005D073D" w:rsidP="00B66F82">
            <w:pPr>
              <w:jc w:val="both"/>
              <w:rPr>
                <w:rFonts w:ascii="Times New Roman" w:hAnsi="Times New Roman" w:cs="Times New Roman"/>
                <w:sz w:val="24"/>
                <w:szCs w:val="24"/>
              </w:rPr>
            </w:pPr>
            <w:r w:rsidRPr="00B66F82">
              <w:rPr>
                <w:rFonts w:ascii="Times New Roman" w:hAnsi="Times New Roman" w:cs="Times New Roman"/>
                <w:sz w:val="24"/>
                <w:szCs w:val="24"/>
              </w:rPr>
              <w:t>Turpināt nodrošināt atbalstošu, pozitīvu, labvēlīgu mācību vidi.</w:t>
            </w:r>
          </w:p>
          <w:p w:rsidR="005D073D" w:rsidRPr="00B66F82" w:rsidRDefault="005D073D" w:rsidP="00B66F82">
            <w:pPr>
              <w:jc w:val="both"/>
              <w:rPr>
                <w:rFonts w:ascii="Times New Roman" w:hAnsi="Times New Roman" w:cs="Times New Roman"/>
                <w:sz w:val="24"/>
                <w:szCs w:val="24"/>
              </w:rPr>
            </w:pPr>
            <w:r w:rsidRPr="00B66F82">
              <w:rPr>
                <w:rFonts w:ascii="Times New Roman" w:hAnsi="Times New Roman" w:cs="Times New Roman"/>
                <w:sz w:val="24"/>
                <w:szCs w:val="24"/>
              </w:rPr>
              <w:t xml:space="preserve">Pilnveidot izglītojamo mācīšanās un pašnovērtējuma prasmes. </w:t>
            </w:r>
          </w:p>
          <w:p w:rsidR="005D073D" w:rsidRPr="00B66F82" w:rsidRDefault="005D073D" w:rsidP="00B66F82">
            <w:pPr>
              <w:jc w:val="both"/>
              <w:rPr>
                <w:rFonts w:ascii="Times New Roman" w:hAnsi="Times New Roman" w:cs="Times New Roman"/>
                <w:b/>
                <w:color w:val="FF0000"/>
                <w:sz w:val="24"/>
                <w:szCs w:val="24"/>
              </w:rPr>
            </w:pPr>
            <w:r w:rsidRPr="00B66F82">
              <w:rPr>
                <w:rFonts w:ascii="Times New Roman" w:hAnsi="Times New Roman" w:cs="Times New Roman"/>
                <w:sz w:val="24"/>
                <w:szCs w:val="24"/>
              </w:rPr>
              <w:t>Veidot efektīvu sadarbību starp skol</w:t>
            </w:r>
            <w:r w:rsidR="00B66F82">
              <w:rPr>
                <w:rFonts w:ascii="Times New Roman" w:hAnsi="Times New Roman" w:cs="Times New Roman"/>
                <w:sz w:val="24"/>
                <w:szCs w:val="24"/>
              </w:rPr>
              <w:t xml:space="preserve">u un vecākiem skolēnu mācīšanās </w:t>
            </w:r>
            <w:r w:rsidRPr="00B66F82">
              <w:rPr>
                <w:rFonts w:ascii="Times New Roman" w:hAnsi="Times New Roman" w:cs="Times New Roman"/>
                <w:sz w:val="24"/>
                <w:szCs w:val="24"/>
              </w:rPr>
              <w:t>sasniegumu dinamikas izaugsmei.</w:t>
            </w:r>
          </w:p>
          <w:p w:rsidR="00576E8B" w:rsidRPr="00B66F82" w:rsidRDefault="00576E8B" w:rsidP="00B66F82">
            <w:pPr>
              <w:rPr>
                <w:rFonts w:ascii="Times New Roman" w:hAnsi="Times New Roman" w:cs="Times New Roman"/>
                <w:sz w:val="24"/>
                <w:szCs w:val="24"/>
              </w:rPr>
            </w:pPr>
            <w:r w:rsidRPr="00B66F82">
              <w:rPr>
                <w:rFonts w:ascii="Times New Roman" w:hAnsi="Times New Roman" w:cs="Times New Roman"/>
                <w:sz w:val="24"/>
                <w:szCs w:val="24"/>
              </w:rPr>
              <w:t xml:space="preserve">Pilnveidot pārbaudes darbu analīzes aprakstošo daļu izmantošanu tālākajā mācību darba plānošanā. </w:t>
            </w:r>
          </w:p>
          <w:p w:rsidR="00576E8B" w:rsidRPr="00B66F82" w:rsidRDefault="00576E8B" w:rsidP="00B66F82">
            <w:pPr>
              <w:rPr>
                <w:rFonts w:ascii="Times New Roman" w:hAnsi="Times New Roman" w:cs="Times New Roman"/>
                <w:sz w:val="24"/>
                <w:szCs w:val="24"/>
              </w:rPr>
            </w:pPr>
            <w:r w:rsidRPr="00B66F82">
              <w:rPr>
                <w:rFonts w:ascii="Times New Roman" w:hAnsi="Times New Roman" w:cs="Times New Roman"/>
                <w:sz w:val="24"/>
                <w:szCs w:val="24"/>
              </w:rPr>
              <w:t xml:space="preserve">Rosināt pedagogus izteiktās uzslavas biežāk fiksēt e-klasē, ierakstīt izglītojamo dienasgrāmatās. </w:t>
            </w:r>
          </w:p>
          <w:p w:rsidR="00597957" w:rsidRPr="00B66F82" w:rsidRDefault="00576E8B" w:rsidP="00B66F82">
            <w:pPr>
              <w:rPr>
                <w:rFonts w:ascii="Times New Roman" w:hAnsi="Times New Roman" w:cs="Times New Roman"/>
                <w:sz w:val="24"/>
                <w:szCs w:val="24"/>
              </w:rPr>
            </w:pPr>
            <w:r w:rsidRPr="00B66F82">
              <w:rPr>
                <w:rFonts w:ascii="Times New Roman" w:hAnsi="Times New Roman" w:cs="Times New Roman"/>
                <w:sz w:val="24"/>
                <w:szCs w:val="24"/>
              </w:rPr>
              <w:lastRenderedPageBreak/>
              <w:t xml:space="preserve">Pilnveidot vērtēšanas formas un metodiskos paņēmienus atbilstoši izglītojamo personības vajadzībām un mācību priekšmetu specifikai. </w:t>
            </w:r>
          </w:p>
        </w:tc>
      </w:tr>
      <w:tr w:rsidR="00576E8B" w:rsidTr="00090D42">
        <w:trPr>
          <w:trHeight w:val="478"/>
        </w:trPr>
        <w:tc>
          <w:tcPr>
            <w:tcW w:w="14183" w:type="dxa"/>
            <w:gridSpan w:val="3"/>
            <w:tcBorders>
              <w:left w:val="nil"/>
              <w:right w:val="nil"/>
            </w:tcBorders>
            <w:vAlign w:val="center"/>
          </w:tcPr>
          <w:p w:rsidR="00576E8B" w:rsidRPr="00C216ED" w:rsidRDefault="00576E8B" w:rsidP="00064089">
            <w:pPr>
              <w:jc w:val="center"/>
              <w:rPr>
                <w:rFonts w:ascii="Times New Roman" w:hAnsi="Times New Roman" w:cs="Times New Roman"/>
                <w:b/>
                <w:sz w:val="36"/>
                <w:szCs w:val="36"/>
              </w:rPr>
            </w:pPr>
            <w:r w:rsidRPr="00C216ED">
              <w:rPr>
                <w:rFonts w:ascii="Times New Roman" w:hAnsi="Times New Roman" w:cs="Times New Roman"/>
                <w:b/>
                <w:sz w:val="24"/>
                <w:szCs w:val="24"/>
              </w:rPr>
              <w:lastRenderedPageBreak/>
              <w:t>SKOLAS PAŠVĒRTĒJUMS PAMATJOMĀ “IZGLĪTOJAMO SASNIEGUMI”</w:t>
            </w:r>
          </w:p>
        </w:tc>
      </w:tr>
      <w:tr w:rsidR="00597957" w:rsidTr="00090D42">
        <w:trPr>
          <w:gridAfter w:val="1"/>
          <w:wAfter w:w="13" w:type="dxa"/>
        </w:trPr>
        <w:tc>
          <w:tcPr>
            <w:tcW w:w="8642" w:type="dxa"/>
            <w:tcBorders>
              <w:bottom w:val="single" w:sz="4" w:space="0" w:color="auto"/>
            </w:tcBorders>
          </w:tcPr>
          <w:p w:rsidR="00576E8B" w:rsidRPr="00B66F82" w:rsidRDefault="00576E8B" w:rsidP="00B66F82">
            <w:pPr>
              <w:tabs>
                <w:tab w:val="left" w:pos="180"/>
                <w:tab w:val="left" w:pos="450"/>
              </w:tabs>
              <w:suppressAutoHyphens/>
              <w:jc w:val="both"/>
              <w:rPr>
                <w:rFonts w:ascii="Times New Roman" w:eastAsia="Times New Roman" w:hAnsi="Times New Roman" w:cs="Times New Roman"/>
                <w:sz w:val="24"/>
                <w:szCs w:val="24"/>
                <w:lang w:eastAsia="zh-CN"/>
              </w:rPr>
            </w:pPr>
            <w:r w:rsidRPr="00B66F82">
              <w:rPr>
                <w:rFonts w:ascii="Times New Roman" w:eastAsia="Times New Roman" w:hAnsi="Times New Roman" w:cs="Times New Roman"/>
                <w:sz w:val="24"/>
                <w:szCs w:val="24"/>
                <w:lang w:eastAsia="zh-CN"/>
              </w:rPr>
              <w:t>Skolai ir noteikta kārtība skolēnu sasniegumu</w:t>
            </w:r>
            <w:r w:rsidRPr="00B66F82">
              <w:rPr>
                <w:rFonts w:ascii="Times New Roman" w:eastAsia="Times New Roman" w:hAnsi="Times New Roman" w:cs="Times New Roman"/>
                <w:b/>
                <w:sz w:val="24"/>
                <w:szCs w:val="24"/>
                <w:lang w:eastAsia="zh-CN"/>
              </w:rPr>
              <w:t xml:space="preserve"> </w:t>
            </w:r>
            <w:r w:rsidRPr="00B66F82">
              <w:rPr>
                <w:rFonts w:ascii="Times New Roman" w:eastAsia="Times New Roman" w:hAnsi="Times New Roman" w:cs="Times New Roman"/>
                <w:sz w:val="24"/>
                <w:szCs w:val="24"/>
                <w:lang w:eastAsia="zh-CN"/>
              </w:rPr>
              <w:t xml:space="preserve">ikdienas darbā vērtēšanai, uzskaitei un analīzei. </w:t>
            </w:r>
          </w:p>
          <w:p w:rsidR="00576E8B" w:rsidRPr="00B66F82" w:rsidRDefault="00576E8B" w:rsidP="00B66F82">
            <w:pPr>
              <w:tabs>
                <w:tab w:val="left" w:pos="450"/>
              </w:tabs>
              <w:suppressAutoHyphens/>
              <w:jc w:val="both"/>
              <w:rPr>
                <w:rFonts w:ascii="Times New Roman" w:eastAsia="Times New Roman" w:hAnsi="Times New Roman" w:cs="Times New Roman"/>
                <w:sz w:val="24"/>
                <w:szCs w:val="24"/>
                <w:lang w:eastAsia="zh-CN"/>
              </w:rPr>
            </w:pPr>
            <w:r w:rsidRPr="00B66F82">
              <w:rPr>
                <w:rFonts w:ascii="Times New Roman" w:eastAsia="Times New Roman" w:hAnsi="Times New Roman" w:cs="Times New Roman"/>
                <w:sz w:val="24"/>
                <w:szCs w:val="24"/>
                <w:lang w:eastAsia="zh-CN"/>
              </w:rPr>
              <w:t>Mācību sasniegumu diagnostika tiek sistematizēta skolas iekšējā kontrolē.</w:t>
            </w:r>
          </w:p>
          <w:p w:rsidR="00576E8B" w:rsidRDefault="00576E8B" w:rsidP="00B66F82">
            <w:pPr>
              <w:tabs>
                <w:tab w:val="left" w:pos="450"/>
              </w:tabs>
              <w:suppressAutoHyphens/>
              <w:jc w:val="both"/>
            </w:pPr>
            <w:r w:rsidRPr="00B66F82">
              <w:rPr>
                <w:rFonts w:ascii="Times New Roman" w:eastAsia="Times New Roman" w:hAnsi="Times New Roman" w:cs="Times New Roman"/>
                <w:sz w:val="24"/>
                <w:szCs w:val="24"/>
                <w:lang w:eastAsia="zh-CN"/>
              </w:rPr>
              <w:t>Skolā izstrādātas vienotas pārbaudes darbu noformējuma veidlapas, rezultātu rakstiska un datoru noformējuma un analīzes veidlapa.</w:t>
            </w:r>
          </w:p>
          <w:p w:rsidR="00597957" w:rsidRPr="00B66F82" w:rsidRDefault="00576E8B" w:rsidP="00B66F82">
            <w:pPr>
              <w:tabs>
                <w:tab w:val="left" w:pos="450"/>
              </w:tabs>
              <w:suppressAutoHyphens/>
              <w:jc w:val="both"/>
              <w:rPr>
                <w:rFonts w:ascii="Times New Roman" w:eastAsia="Times New Roman" w:hAnsi="Times New Roman" w:cs="Times New Roman"/>
                <w:sz w:val="24"/>
                <w:szCs w:val="24"/>
                <w:lang w:eastAsia="zh-CN"/>
              </w:rPr>
            </w:pPr>
            <w:r w:rsidRPr="00B66F82">
              <w:rPr>
                <w:rFonts w:ascii="Times New Roman" w:eastAsia="Times New Roman" w:hAnsi="Times New Roman" w:cs="Times New Roman"/>
                <w:sz w:val="24"/>
                <w:szCs w:val="24"/>
                <w:lang w:eastAsia="zh-CN"/>
              </w:rPr>
              <w:t xml:space="preserve">Skolas </w:t>
            </w:r>
            <w:r w:rsidRPr="00B66F82">
              <w:rPr>
                <w:rFonts w:ascii="Times New Roman" w:eastAsia="Times New Roman" w:hAnsi="Times New Roman" w:cs="Times New Roman"/>
                <w:bCs/>
                <w:sz w:val="24"/>
                <w:szCs w:val="24"/>
                <w:lang w:eastAsia="zh-CN"/>
              </w:rPr>
              <w:t>izglītojamo mācību sasniegumu vērtēšanas noteikumi sistemātiski tiek pilnveidoti.</w:t>
            </w:r>
          </w:p>
        </w:tc>
        <w:tc>
          <w:tcPr>
            <w:tcW w:w="5528" w:type="dxa"/>
            <w:tcBorders>
              <w:bottom w:val="single" w:sz="4" w:space="0" w:color="auto"/>
            </w:tcBorders>
          </w:tcPr>
          <w:p w:rsidR="00576E8B" w:rsidRPr="00B66F82" w:rsidRDefault="00576E8B" w:rsidP="00B66F82">
            <w:pPr>
              <w:suppressAutoHyphens/>
              <w:jc w:val="both"/>
              <w:rPr>
                <w:rFonts w:ascii="Times New Roman" w:eastAsia="Times New Roman" w:hAnsi="Times New Roman" w:cs="Times New Roman"/>
                <w:sz w:val="24"/>
                <w:szCs w:val="24"/>
                <w:lang w:eastAsia="zh-CN"/>
              </w:rPr>
            </w:pPr>
            <w:r w:rsidRPr="00B66F82">
              <w:rPr>
                <w:rFonts w:ascii="Times New Roman" w:hAnsi="Times New Roman" w:cs="Times New Roman"/>
                <w:sz w:val="24"/>
                <w:szCs w:val="24"/>
              </w:rPr>
              <w:t>Veicināt izglītojamo mācību sasniegumu izaugsmes dinamiku, īstenojot kompetenču pieeju izglītībā.</w:t>
            </w:r>
          </w:p>
          <w:p w:rsidR="00597957" w:rsidRPr="00B66F82" w:rsidRDefault="00576E8B" w:rsidP="00B66F82">
            <w:pPr>
              <w:suppressAutoHyphens/>
              <w:jc w:val="both"/>
              <w:rPr>
                <w:rFonts w:ascii="Times New Roman" w:eastAsia="Times New Roman" w:hAnsi="Times New Roman" w:cs="Times New Roman"/>
                <w:sz w:val="24"/>
                <w:szCs w:val="24"/>
                <w:lang w:eastAsia="zh-CN"/>
              </w:rPr>
            </w:pPr>
            <w:r w:rsidRPr="00B66F82">
              <w:rPr>
                <w:rFonts w:ascii="Times New Roman" w:hAnsi="Times New Roman" w:cs="Times New Roman"/>
                <w:sz w:val="24"/>
                <w:szCs w:val="24"/>
              </w:rPr>
              <w:t>Veicināt skolēnu mācību motivāciju apgūt priekšmetu programmas bilingvāli vai valsts valodā, lai pilnveidotu latviešu valodas prasmes un paaugstinātu mācību sasniegumus.</w:t>
            </w:r>
          </w:p>
        </w:tc>
      </w:tr>
      <w:tr w:rsidR="00576E8B" w:rsidTr="00090D42">
        <w:trPr>
          <w:trHeight w:val="624"/>
        </w:trPr>
        <w:tc>
          <w:tcPr>
            <w:tcW w:w="14183" w:type="dxa"/>
            <w:gridSpan w:val="3"/>
            <w:tcBorders>
              <w:left w:val="nil"/>
              <w:right w:val="nil"/>
            </w:tcBorders>
            <w:vAlign w:val="center"/>
          </w:tcPr>
          <w:p w:rsidR="00576E8B" w:rsidRPr="00C216ED" w:rsidRDefault="00576E8B" w:rsidP="00064089">
            <w:pPr>
              <w:shd w:val="clear" w:color="auto" w:fill="FFFFFF"/>
              <w:suppressAutoHyphens/>
              <w:jc w:val="center"/>
              <w:rPr>
                <w:rFonts w:ascii="Times New Roman" w:eastAsia="Times New Roman" w:hAnsi="Times New Roman" w:cs="Times New Roman"/>
                <w:b/>
                <w:sz w:val="24"/>
                <w:szCs w:val="24"/>
                <w:lang w:eastAsia="zh-CN"/>
              </w:rPr>
            </w:pPr>
            <w:r w:rsidRPr="00C216ED">
              <w:rPr>
                <w:rFonts w:ascii="Times New Roman" w:hAnsi="Times New Roman" w:cs="Times New Roman"/>
                <w:b/>
                <w:sz w:val="24"/>
                <w:szCs w:val="24"/>
              </w:rPr>
              <w:t>SKOLAS PAŠVĒRTĒJUMS PAMATJOMĀ “</w:t>
            </w:r>
            <w:r w:rsidRPr="00C216ED">
              <w:rPr>
                <w:rFonts w:ascii="Times New Roman" w:eastAsia="Times New Roman" w:hAnsi="Times New Roman" w:cs="Times New Roman"/>
                <w:b/>
                <w:sz w:val="24"/>
                <w:szCs w:val="24"/>
                <w:lang w:eastAsia="zh-CN"/>
              </w:rPr>
              <w:t xml:space="preserve">ATBALSTS IZGLĪTOJAMIEM </w:t>
            </w:r>
            <w:r w:rsidRPr="00C216ED">
              <w:rPr>
                <w:rFonts w:ascii="Times New Roman" w:hAnsi="Times New Roman" w:cs="Times New Roman"/>
                <w:b/>
                <w:sz w:val="24"/>
                <w:szCs w:val="24"/>
              </w:rPr>
              <w:t>”</w:t>
            </w:r>
          </w:p>
        </w:tc>
      </w:tr>
      <w:tr w:rsidR="00597957" w:rsidTr="00090D42">
        <w:trPr>
          <w:gridAfter w:val="1"/>
          <w:wAfter w:w="13" w:type="dxa"/>
        </w:trPr>
        <w:tc>
          <w:tcPr>
            <w:tcW w:w="8642" w:type="dxa"/>
            <w:tcBorders>
              <w:bottom w:val="single" w:sz="4" w:space="0" w:color="auto"/>
            </w:tcBorders>
          </w:tcPr>
          <w:p w:rsidR="00576E8B" w:rsidRPr="0059295A" w:rsidRDefault="00576E8B" w:rsidP="00B66F82">
            <w:pPr>
              <w:shd w:val="clear" w:color="auto" w:fill="FFFFFF"/>
              <w:tabs>
                <w:tab w:val="left" w:pos="-90"/>
                <w:tab w:val="left" w:pos="360"/>
              </w:tabs>
              <w:suppressAutoHyphens/>
              <w:contextualSpacing/>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Atbalsta personāla kvalitatīvs, profesionāls darbs atbalsta sniegšanā.</w:t>
            </w:r>
          </w:p>
          <w:p w:rsidR="00576E8B" w:rsidRPr="0059295A" w:rsidRDefault="00576E8B" w:rsidP="00B66F82">
            <w:pPr>
              <w:shd w:val="clear" w:color="auto" w:fill="FFFFFF"/>
              <w:tabs>
                <w:tab w:val="left" w:pos="-90"/>
                <w:tab w:val="left" w:pos="360"/>
              </w:tabs>
              <w:suppressAutoHyphens/>
              <w:contextualSpacing/>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Atbalsta personāla sadarbība ar ārpusskolas institūcijām.</w:t>
            </w:r>
          </w:p>
          <w:p w:rsidR="00576E8B" w:rsidRPr="0059295A" w:rsidRDefault="00576E8B" w:rsidP="00B66F82">
            <w:pPr>
              <w:shd w:val="clear" w:color="auto" w:fill="FFFFFF"/>
              <w:tabs>
                <w:tab w:val="left" w:pos="-90"/>
                <w:tab w:val="left" w:pos="360"/>
              </w:tabs>
              <w:suppressAutoHyphens/>
              <w:contextualSpacing/>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 xml:space="preserve">Pasākumi veselīga dzīvesveida veicināšanai. </w:t>
            </w:r>
          </w:p>
          <w:p w:rsidR="00576E8B" w:rsidRPr="0059295A" w:rsidRDefault="00576E8B" w:rsidP="00B66F82">
            <w:pPr>
              <w:shd w:val="clear" w:color="auto" w:fill="FFFFFF"/>
              <w:tabs>
                <w:tab w:val="left" w:pos="-90"/>
                <w:tab w:val="left" w:pos="360"/>
              </w:tabs>
              <w:suppressAutoHyphens/>
              <w:contextualSpacing/>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 xml:space="preserve">Ieviesti atbalsta personāla izstrādātie ieteikumi darbību secībai </w:t>
            </w:r>
            <w:proofErr w:type="spellStart"/>
            <w:r w:rsidRPr="0059295A">
              <w:rPr>
                <w:rFonts w:ascii="Times New Roman" w:eastAsia="Times New Roman" w:hAnsi="Times New Roman" w:cs="Times New Roman"/>
                <w:sz w:val="24"/>
                <w:szCs w:val="24"/>
                <w:lang w:eastAsia="zh-CN"/>
              </w:rPr>
              <w:t>problēmgadījumos</w:t>
            </w:r>
            <w:proofErr w:type="spellEnd"/>
            <w:r w:rsidRPr="0059295A">
              <w:rPr>
                <w:rFonts w:ascii="Times New Roman" w:eastAsia="Times New Roman" w:hAnsi="Times New Roman" w:cs="Times New Roman"/>
                <w:sz w:val="24"/>
                <w:szCs w:val="24"/>
                <w:lang w:eastAsia="zh-CN"/>
              </w:rPr>
              <w:t xml:space="preserve">. </w:t>
            </w:r>
          </w:p>
          <w:p w:rsidR="00576E8B" w:rsidRPr="00B66F82" w:rsidRDefault="00576E8B" w:rsidP="00B66F82">
            <w:pPr>
              <w:tabs>
                <w:tab w:val="left" w:pos="-90"/>
                <w:tab w:val="left" w:pos="360"/>
              </w:tabs>
              <w:suppressAutoHyphens/>
              <w:jc w:val="both"/>
              <w:rPr>
                <w:rFonts w:ascii="Times New Roman" w:eastAsia="Times New Roman" w:hAnsi="Times New Roman" w:cs="Times New Roman"/>
                <w:sz w:val="24"/>
                <w:szCs w:val="24"/>
                <w:lang w:eastAsia="lv-LV"/>
              </w:rPr>
            </w:pPr>
            <w:r w:rsidRPr="00B66F82">
              <w:rPr>
                <w:rFonts w:ascii="Times New Roman" w:eastAsia="Times New Roman" w:hAnsi="Times New Roman" w:cs="Times New Roman"/>
                <w:sz w:val="24"/>
                <w:szCs w:val="24"/>
                <w:lang w:eastAsia="lv-LV"/>
              </w:rPr>
              <w:t>Drošības pasākumi ir pārdomāti un interesanti.</w:t>
            </w:r>
          </w:p>
          <w:p w:rsidR="00576E8B" w:rsidRPr="00B66F82" w:rsidRDefault="00576E8B" w:rsidP="00B66F82">
            <w:pPr>
              <w:tabs>
                <w:tab w:val="left" w:pos="-90"/>
                <w:tab w:val="left" w:pos="360"/>
              </w:tabs>
              <w:suppressAutoHyphens/>
              <w:jc w:val="both"/>
              <w:rPr>
                <w:rFonts w:ascii="Times New Roman" w:eastAsia="Times New Roman" w:hAnsi="Times New Roman" w:cs="Times New Roman"/>
                <w:sz w:val="24"/>
                <w:szCs w:val="24"/>
                <w:lang w:eastAsia="zh-CN"/>
              </w:rPr>
            </w:pPr>
            <w:r w:rsidRPr="00B66F82">
              <w:rPr>
                <w:rFonts w:ascii="Times New Roman" w:eastAsia="Times New Roman" w:hAnsi="Times New Roman" w:cs="Times New Roman"/>
                <w:sz w:val="24"/>
                <w:szCs w:val="24"/>
                <w:lang w:eastAsia="zh-CN"/>
              </w:rPr>
              <w:t xml:space="preserve">Izglītojamie skolā jūtas droši un zina, kā rīkoties apdraudējuma gadījumā. </w:t>
            </w:r>
          </w:p>
          <w:p w:rsidR="00576E8B" w:rsidRPr="00B66F82" w:rsidRDefault="00576E8B" w:rsidP="00B66F82">
            <w:pPr>
              <w:tabs>
                <w:tab w:val="left" w:pos="-90"/>
                <w:tab w:val="left" w:pos="360"/>
              </w:tabs>
              <w:suppressAutoHyphens/>
              <w:jc w:val="both"/>
              <w:rPr>
                <w:rFonts w:ascii="Times New Roman" w:eastAsia="Times New Roman" w:hAnsi="Times New Roman" w:cs="Times New Roman"/>
                <w:sz w:val="24"/>
                <w:szCs w:val="24"/>
                <w:lang w:eastAsia="zh-CN"/>
              </w:rPr>
            </w:pPr>
            <w:r w:rsidRPr="00B66F82">
              <w:rPr>
                <w:rFonts w:ascii="Times New Roman" w:eastAsia="Times New Roman" w:hAnsi="Times New Roman" w:cs="Times New Roman"/>
                <w:sz w:val="24"/>
                <w:szCs w:val="24"/>
                <w:lang w:eastAsia="zh-CN"/>
              </w:rPr>
              <w:t xml:space="preserve">Ir izstrādāta sistēma izglītojamo instruēšanai. </w:t>
            </w:r>
          </w:p>
          <w:p w:rsidR="00576E8B" w:rsidRPr="00B66F82" w:rsidRDefault="00576E8B" w:rsidP="00B66F82">
            <w:pPr>
              <w:tabs>
                <w:tab w:val="left" w:pos="-90"/>
                <w:tab w:val="left" w:pos="360"/>
              </w:tabs>
              <w:suppressAutoHyphens/>
              <w:jc w:val="both"/>
              <w:rPr>
                <w:rFonts w:ascii="Times New Roman" w:eastAsia="Times New Roman" w:hAnsi="Times New Roman" w:cs="Times New Roman"/>
                <w:sz w:val="24"/>
                <w:szCs w:val="24"/>
                <w:lang w:eastAsia="lv-LV"/>
              </w:rPr>
            </w:pPr>
            <w:r w:rsidRPr="00B66F82">
              <w:rPr>
                <w:rFonts w:ascii="Times New Roman" w:eastAsia="Times New Roman" w:hAnsi="Times New Roman" w:cs="Times New Roman"/>
                <w:sz w:val="24"/>
                <w:szCs w:val="24"/>
                <w:lang w:eastAsia="lv-LV"/>
              </w:rPr>
              <w:t>Skolā darbojas pilnveidoti Iekšējās kārtības noteikumi, ar kuriem iepazīstināti skolēni, skolotāji, vecāki.</w:t>
            </w:r>
          </w:p>
          <w:p w:rsidR="00576E8B" w:rsidRPr="00B66F82" w:rsidRDefault="00576E8B" w:rsidP="00B66F82">
            <w:pPr>
              <w:tabs>
                <w:tab w:val="left" w:pos="0"/>
              </w:tabs>
              <w:suppressAutoHyphens/>
              <w:jc w:val="both"/>
              <w:rPr>
                <w:rFonts w:ascii="Times New Roman" w:eastAsia="Times New Roman" w:hAnsi="Times New Roman" w:cs="Times New Roman"/>
                <w:sz w:val="24"/>
                <w:szCs w:val="24"/>
                <w:lang w:eastAsia="lv-LV"/>
              </w:rPr>
            </w:pPr>
            <w:r w:rsidRPr="00B66F82">
              <w:rPr>
                <w:rFonts w:ascii="Times New Roman" w:eastAsia="Times New Roman" w:hAnsi="Times New Roman" w:cs="Times New Roman"/>
                <w:sz w:val="24"/>
                <w:szCs w:val="24"/>
                <w:lang w:eastAsia="lv-LV"/>
              </w:rPr>
              <w:t xml:space="preserve">Skolā tiek veikts pārdomāts un regulārs darbs skolēnu pozitīvo attieksmju, personības rakstura īpašību un sociālo iemaņu attīstīšanā. </w:t>
            </w:r>
          </w:p>
          <w:p w:rsidR="00576E8B" w:rsidRPr="00B66F82" w:rsidRDefault="00576E8B" w:rsidP="00B66F82">
            <w:pPr>
              <w:tabs>
                <w:tab w:val="left" w:pos="0"/>
              </w:tabs>
              <w:suppressAutoHyphens/>
              <w:jc w:val="both"/>
              <w:rPr>
                <w:rFonts w:ascii="Times New Roman" w:eastAsia="Times New Roman" w:hAnsi="Times New Roman" w:cs="Times New Roman"/>
                <w:bCs/>
                <w:sz w:val="24"/>
                <w:szCs w:val="24"/>
                <w:lang w:eastAsia="lv-LV"/>
              </w:rPr>
            </w:pPr>
            <w:r w:rsidRPr="00B66F82">
              <w:rPr>
                <w:rFonts w:ascii="Times New Roman" w:eastAsia="Times New Roman" w:hAnsi="Times New Roman" w:cs="Times New Roman"/>
                <w:sz w:val="24"/>
                <w:szCs w:val="24"/>
                <w:lang w:eastAsia="lv-LV"/>
              </w:rPr>
              <w:t>Skolas programma „Audzināšana” ietver sevī sekojošas jomas: pilsoniskā audzināšana, emocionālas inteliģences veidošana, veselīga dzīvesveida, drošības izjūtas veicināšana, izglītība kā vērtība, karjeras izvēle.</w:t>
            </w:r>
          </w:p>
          <w:p w:rsidR="00576E8B" w:rsidRPr="00B66F82" w:rsidRDefault="00576E8B" w:rsidP="00B66F82">
            <w:pPr>
              <w:tabs>
                <w:tab w:val="left" w:pos="0"/>
              </w:tabs>
              <w:suppressAutoHyphens/>
              <w:jc w:val="both"/>
              <w:rPr>
                <w:rFonts w:ascii="Times New Roman" w:eastAsia="Times New Roman" w:hAnsi="Times New Roman" w:cs="Times New Roman"/>
                <w:bCs/>
                <w:sz w:val="24"/>
                <w:szCs w:val="24"/>
                <w:lang w:eastAsia="lv-LV"/>
              </w:rPr>
            </w:pPr>
            <w:r w:rsidRPr="00B66F82">
              <w:rPr>
                <w:rFonts w:ascii="Times New Roman" w:eastAsia="Times New Roman" w:hAnsi="Times New Roman" w:cs="Times New Roman"/>
                <w:sz w:val="24"/>
                <w:szCs w:val="24"/>
                <w:lang w:eastAsia="lv-LV"/>
              </w:rPr>
              <w:t>Skola organizē interesantus un daudzveidīgus pasākumus.</w:t>
            </w:r>
          </w:p>
          <w:p w:rsidR="00576E8B" w:rsidRPr="00B66F82" w:rsidRDefault="00576E8B" w:rsidP="00B66F82">
            <w:pPr>
              <w:tabs>
                <w:tab w:val="left" w:pos="0"/>
              </w:tabs>
              <w:suppressAutoHyphens/>
              <w:jc w:val="both"/>
              <w:rPr>
                <w:rFonts w:ascii="Times New Roman" w:eastAsia="Times New Roman" w:hAnsi="Times New Roman" w:cs="Times New Roman"/>
                <w:bCs/>
                <w:sz w:val="24"/>
                <w:szCs w:val="24"/>
                <w:lang w:eastAsia="lv-LV"/>
              </w:rPr>
            </w:pPr>
            <w:r w:rsidRPr="00B66F82">
              <w:rPr>
                <w:rFonts w:ascii="Times New Roman" w:eastAsia="Times New Roman" w:hAnsi="Times New Roman" w:cs="Times New Roman"/>
                <w:sz w:val="24"/>
                <w:szCs w:val="24"/>
                <w:lang w:eastAsia="lv-LV"/>
              </w:rPr>
              <w:t>Skolā tiek piedāvāts plašs interešu izglītības programmu klāsts.</w:t>
            </w:r>
          </w:p>
          <w:p w:rsidR="00576E8B" w:rsidRPr="00B66F82" w:rsidRDefault="00576E8B" w:rsidP="00B66F82">
            <w:pPr>
              <w:tabs>
                <w:tab w:val="left" w:pos="0"/>
              </w:tabs>
              <w:suppressAutoHyphens/>
              <w:jc w:val="both"/>
              <w:rPr>
                <w:rFonts w:ascii="Times New Roman" w:eastAsia="Times New Roman" w:hAnsi="Times New Roman" w:cs="Times New Roman"/>
                <w:bCs/>
                <w:sz w:val="24"/>
                <w:szCs w:val="24"/>
                <w:lang w:eastAsia="lv-LV"/>
              </w:rPr>
            </w:pPr>
            <w:r w:rsidRPr="00B66F82">
              <w:rPr>
                <w:rFonts w:ascii="Times New Roman" w:eastAsia="Times New Roman" w:hAnsi="Times New Roman" w:cs="Times New Roman"/>
                <w:sz w:val="24"/>
                <w:szCs w:val="24"/>
                <w:lang w:eastAsia="lv-LV"/>
              </w:rPr>
              <w:t>Skolas audzēkņi piedalās skolas, priekšpilsētas, starptautiskos pasākumos.</w:t>
            </w:r>
          </w:p>
          <w:p w:rsidR="00576E8B" w:rsidRPr="00B66F82" w:rsidRDefault="00576E8B" w:rsidP="00B66F82">
            <w:pPr>
              <w:tabs>
                <w:tab w:val="left" w:pos="0"/>
              </w:tabs>
              <w:suppressAutoHyphens/>
              <w:jc w:val="both"/>
              <w:rPr>
                <w:rFonts w:ascii="Times New Roman" w:eastAsia="Times New Roman" w:hAnsi="Times New Roman" w:cs="Times New Roman"/>
                <w:bCs/>
                <w:sz w:val="24"/>
                <w:szCs w:val="24"/>
                <w:lang w:eastAsia="lv-LV"/>
              </w:rPr>
            </w:pPr>
            <w:r w:rsidRPr="00B66F82">
              <w:rPr>
                <w:rFonts w:ascii="Times New Roman" w:eastAsia="Times New Roman" w:hAnsi="Times New Roman" w:cs="Times New Roman"/>
                <w:sz w:val="24"/>
                <w:szCs w:val="24"/>
                <w:lang w:eastAsia="lv-LV"/>
              </w:rPr>
              <w:t xml:space="preserve">Skolā notiek vasaras nometne. </w:t>
            </w:r>
          </w:p>
          <w:p w:rsidR="00576E8B" w:rsidRPr="00376211" w:rsidRDefault="00576E8B" w:rsidP="00376211">
            <w:pPr>
              <w:tabs>
                <w:tab w:val="left" w:pos="450"/>
                <w:tab w:val="center" w:pos="4320"/>
                <w:tab w:val="right" w:pos="8640"/>
              </w:tabs>
              <w:suppressAutoHyphens/>
              <w:jc w:val="both"/>
              <w:rPr>
                <w:rFonts w:ascii="Times New Roman" w:eastAsia="Times New Roman" w:hAnsi="Times New Roman" w:cs="Times New Roman"/>
                <w:sz w:val="24"/>
                <w:szCs w:val="24"/>
                <w:lang w:eastAsia="lv-LV"/>
              </w:rPr>
            </w:pPr>
            <w:r w:rsidRPr="00376211">
              <w:rPr>
                <w:rFonts w:ascii="Times New Roman" w:eastAsia="Times New Roman" w:hAnsi="Times New Roman" w:cs="Times New Roman"/>
                <w:sz w:val="24"/>
                <w:szCs w:val="24"/>
                <w:lang w:eastAsia="zh-CN"/>
              </w:rPr>
              <w:t>Izglītojamo dalība dažādos karjeras izglītības pasākumos.</w:t>
            </w:r>
          </w:p>
          <w:p w:rsidR="00576E8B" w:rsidRPr="00376211" w:rsidRDefault="00576E8B" w:rsidP="00376211">
            <w:pPr>
              <w:tabs>
                <w:tab w:val="left" w:pos="450"/>
                <w:tab w:val="center" w:pos="4320"/>
                <w:tab w:val="right" w:pos="8640"/>
              </w:tabs>
              <w:suppressAutoHyphens/>
              <w:jc w:val="both"/>
              <w:rPr>
                <w:rFonts w:ascii="Times New Roman" w:eastAsia="Times New Roman" w:hAnsi="Times New Roman" w:cs="Times New Roman"/>
                <w:sz w:val="24"/>
                <w:szCs w:val="24"/>
                <w:lang w:eastAsia="lv-LV"/>
              </w:rPr>
            </w:pPr>
            <w:r w:rsidRPr="00376211">
              <w:rPr>
                <w:rFonts w:ascii="Times New Roman" w:eastAsia="Times New Roman" w:hAnsi="Times New Roman" w:cs="Times New Roman"/>
                <w:sz w:val="24"/>
                <w:szCs w:val="24"/>
                <w:lang w:eastAsia="lv-LV"/>
              </w:rPr>
              <w:t xml:space="preserve">Karjeras izglītība organizēta pēc sistēmas: gribu – varu – vajag –izvēlos. </w:t>
            </w:r>
          </w:p>
          <w:p w:rsidR="00576E8B" w:rsidRPr="00376211" w:rsidRDefault="00576E8B" w:rsidP="00376211">
            <w:pPr>
              <w:tabs>
                <w:tab w:val="left" w:pos="450"/>
                <w:tab w:val="center" w:pos="4320"/>
                <w:tab w:val="right" w:pos="8640"/>
              </w:tabs>
              <w:suppressAutoHyphens/>
              <w:jc w:val="both"/>
              <w:rPr>
                <w:rFonts w:ascii="Times New Roman" w:eastAsia="Times New Roman" w:hAnsi="Times New Roman" w:cs="Times New Roman"/>
                <w:sz w:val="24"/>
                <w:szCs w:val="24"/>
                <w:lang w:eastAsia="lv-LV"/>
              </w:rPr>
            </w:pPr>
            <w:r w:rsidRPr="00376211">
              <w:rPr>
                <w:rFonts w:ascii="Times New Roman" w:eastAsia="Times New Roman" w:hAnsi="Times New Roman" w:cs="Times New Roman"/>
                <w:sz w:val="24"/>
                <w:szCs w:val="24"/>
                <w:lang w:eastAsia="lv-LV"/>
              </w:rPr>
              <w:lastRenderedPageBreak/>
              <w:t>Skola piedāvā vispusīgu informāciju par dažādām profesijām un tālākās izglītības iespējām.</w:t>
            </w:r>
          </w:p>
          <w:p w:rsidR="00576E8B" w:rsidRPr="00376211" w:rsidRDefault="00576E8B" w:rsidP="00376211">
            <w:pPr>
              <w:tabs>
                <w:tab w:val="left" w:pos="450"/>
                <w:tab w:val="center" w:pos="4320"/>
                <w:tab w:val="right" w:pos="8640"/>
              </w:tabs>
              <w:suppressAutoHyphens/>
              <w:jc w:val="both"/>
              <w:rPr>
                <w:rFonts w:ascii="Times New Roman" w:eastAsia="Times New Roman" w:hAnsi="Times New Roman" w:cs="Times New Roman"/>
                <w:bCs/>
                <w:sz w:val="24"/>
                <w:szCs w:val="24"/>
                <w:lang w:eastAsia="lv-LV"/>
              </w:rPr>
            </w:pPr>
            <w:r w:rsidRPr="00376211">
              <w:rPr>
                <w:rFonts w:ascii="Times New Roman" w:eastAsia="Times New Roman" w:hAnsi="Times New Roman" w:cs="Times New Roman"/>
                <w:sz w:val="24"/>
                <w:szCs w:val="24"/>
                <w:lang w:eastAsia="lv-LV"/>
              </w:rPr>
              <w:t>Skola organizē atvērto durvju dienu  apmeklēšanu  dažādās mācību iestādēs.</w:t>
            </w:r>
          </w:p>
          <w:p w:rsidR="00576E8B" w:rsidRPr="00376211" w:rsidRDefault="00576E8B" w:rsidP="00376211">
            <w:pPr>
              <w:tabs>
                <w:tab w:val="left" w:pos="450"/>
                <w:tab w:val="left" w:pos="502"/>
                <w:tab w:val="center" w:pos="4320"/>
                <w:tab w:val="right" w:pos="8640"/>
              </w:tabs>
              <w:suppressAutoHyphens/>
              <w:spacing w:line="276" w:lineRule="auto"/>
              <w:jc w:val="both"/>
              <w:rPr>
                <w:rFonts w:ascii="Times New Roman" w:eastAsia="Times New Roman" w:hAnsi="Times New Roman" w:cs="Times New Roman"/>
                <w:sz w:val="24"/>
                <w:szCs w:val="24"/>
                <w:lang w:eastAsia="lv-LV"/>
              </w:rPr>
            </w:pPr>
            <w:r w:rsidRPr="00376211">
              <w:rPr>
                <w:rFonts w:ascii="Times New Roman" w:eastAsia="Times New Roman" w:hAnsi="Times New Roman" w:cs="Times New Roman"/>
                <w:sz w:val="24"/>
                <w:szCs w:val="24"/>
                <w:lang w:eastAsia="lv-LV"/>
              </w:rPr>
              <w:t>Skola atbalsta skolēnu piedalīšanos dažādos konkursos un izstādēs.</w:t>
            </w:r>
          </w:p>
          <w:p w:rsidR="00576E8B" w:rsidRPr="00376211" w:rsidRDefault="00576E8B" w:rsidP="00376211">
            <w:pPr>
              <w:tabs>
                <w:tab w:val="left" w:pos="450"/>
                <w:tab w:val="left" w:pos="502"/>
                <w:tab w:val="center" w:pos="4320"/>
                <w:tab w:val="right" w:pos="8640"/>
              </w:tabs>
              <w:suppressAutoHyphens/>
              <w:spacing w:line="276" w:lineRule="auto"/>
              <w:jc w:val="both"/>
              <w:rPr>
                <w:rFonts w:ascii="Times New Roman" w:eastAsia="Times New Roman" w:hAnsi="Times New Roman" w:cs="Times New Roman"/>
                <w:sz w:val="24"/>
                <w:szCs w:val="24"/>
                <w:lang w:eastAsia="lv-LV"/>
              </w:rPr>
            </w:pPr>
            <w:r w:rsidRPr="00376211">
              <w:rPr>
                <w:rFonts w:ascii="Times New Roman" w:eastAsia="Times New Roman" w:hAnsi="Times New Roman" w:cs="Times New Roman"/>
                <w:sz w:val="24"/>
                <w:szCs w:val="24"/>
                <w:lang w:eastAsia="lv-LV"/>
              </w:rPr>
              <w:t>Skolā tiek apzināti skolēni, kuriem ir grūtības mācībās, kuri ilgstoši nav apmeklējuši skolu un kuriem ir veselības traucējumi.</w:t>
            </w:r>
          </w:p>
          <w:p w:rsidR="00576E8B" w:rsidRPr="004A0F7A" w:rsidRDefault="00576E8B" w:rsidP="00376211">
            <w:pPr>
              <w:tabs>
                <w:tab w:val="left" w:pos="450"/>
                <w:tab w:val="left" w:pos="502"/>
                <w:tab w:val="center" w:pos="4320"/>
                <w:tab w:val="right" w:pos="8640"/>
              </w:tabs>
              <w:suppressAutoHyphens/>
              <w:spacing w:line="276" w:lineRule="auto"/>
              <w:jc w:val="both"/>
            </w:pPr>
            <w:r w:rsidRPr="00376211">
              <w:rPr>
                <w:rFonts w:ascii="Times New Roman" w:eastAsia="Times New Roman" w:hAnsi="Times New Roman" w:cs="Times New Roman"/>
                <w:sz w:val="24"/>
                <w:szCs w:val="24"/>
                <w:lang w:eastAsia="zh-CN"/>
              </w:rPr>
              <w:t>Skolas atbalsta personāla profesionālais, sistemātiskais un kvalitatīvais darbs ar skolēniem, pedagogiem, skolēnu vecākiem mācību grūtību novēršanai.</w:t>
            </w:r>
          </w:p>
          <w:p w:rsidR="00576E8B" w:rsidRPr="00376211" w:rsidRDefault="00576E8B" w:rsidP="00376211">
            <w:pPr>
              <w:tabs>
                <w:tab w:val="left" w:pos="450"/>
                <w:tab w:val="left" w:pos="502"/>
                <w:tab w:val="center" w:pos="4320"/>
                <w:tab w:val="right" w:pos="8640"/>
              </w:tabs>
              <w:suppressAutoHyphens/>
              <w:spacing w:line="276" w:lineRule="auto"/>
              <w:jc w:val="both"/>
              <w:rPr>
                <w:rFonts w:ascii="Times New Roman" w:eastAsia="Times New Roman" w:hAnsi="Times New Roman" w:cs="Times New Roman"/>
                <w:sz w:val="24"/>
                <w:szCs w:val="24"/>
                <w:lang w:eastAsia="lv-LV"/>
              </w:rPr>
            </w:pPr>
            <w:r w:rsidRPr="00376211">
              <w:rPr>
                <w:rFonts w:ascii="Times New Roman" w:eastAsia="Times New Roman" w:hAnsi="Times New Roman" w:cs="Times New Roman"/>
                <w:sz w:val="24"/>
                <w:szCs w:val="24"/>
                <w:lang w:eastAsia="zh-CN"/>
              </w:rPr>
              <w:t xml:space="preserve">Atbalsta personāla sadarbība ar ārpusskolas institūcijām </w:t>
            </w:r>
            <w:proofErr w:type="spellStart"/>
            <w:r w:rsidRPr="00376211">
              <w:rPr>
                <w:rFonts w:ascii="Times New Roman" w:eastAsia="Times New Roman" w:hAnsi="Times New Roman" w:cs="Times New Roman"/>
                <w:sz w:val="24"/>
                <w:szCs w:val="24"/>
                <w:lang w:eastAsia="zh-CN"/>
              </w:rPr>
              <w:t>problēmsituāciju</w:t>
            </w:r>
            <w:proofErr w:type="spellEnd"/>
            <w:r w:rsidRPr="00376211">
              <w:rPr>
                <w:rFonts w:ascii="Times New Roman" w:eastAsia="Times New Roman" w:hAnsi="Times New Roman" w:cs="Times New Roman"/>
                <w:sz w:val="24"/>
                <w:szCs w:val="24"/>
                <w:lang w:eastAsia="zh-CN"/>
              </w:rPr>
              <w:t xml:space="preserve"> risināšanā un preventīvajā darbā. </w:t>
            </w:r>
          </w:p>
          <w:p w:rsidR="00576E8B" w:rsidRPr="00376211" w:rsidRDefault="00576E8B" w:rsidP="00376211">
            <w:pPr>
              <w:tabs>
                <w:tab w:val="left" w:pos="-90"/>
                <w:tab w:val="left" w:pos="360"/>
                <w:tab w:val="left" w:pos="450"/>
                <w:tab w:val="center" w:pos="4320"/>
                <w:tab w:val="right" w:pos="8640"/>
              </w:tabs>
              <w:suppressAutoHyphens/>
              <w:spacing w:line="276" w:lineRule="auto"/>
              <w:jc w:val="both"/>
              <w:rPr>
                <w:rFonts w:ascii="Times New Roman" w:eastAsia="Times New Roman" w:hAnsi="Times New Roman" w:cs="Times New Roman"/>
                <w:sz w:val="24"/>
                <w:szCs w:val="24"/>
                <w:lang w:eastAsia="lv-LV"/>
              </w:rPr>
            </w:pPr>
            <w:r w:rsidRPr="00376211">
              <w:rPr>
                <w:rFonts w:ascii="Times New Roman" w:eastAsia="Times New Roman" w:hAnsi="Times New Roman" w:cs="Times New Roman"/>
                <w:sz w:val="24"/>
                <w:szCs w:val="24"/>
                <w:lang w:eastAsia="lv-LV"/>
              </w:rPr>
              <w:t>Skolēniem ar speciālām vajadzībām tiek nodrošināta iespēja apgūt atbilstošu izglītības programmu.</w:t>
            </w:r>
          </w:p>
          <w:p w:rsidR="00576E8B" w:rsidRPr="00376211" w:rsidRDefault="00576E8B" w:rsidP="00376211">
            <w:pPr>
              <w:tabs>
                <w:tab w:val="left" w:pos="-90"/>
                <w:tab w:val="left" w:pos="360"/>
                <w:tab w:val="left" w:pos="450"/>
                <w:tab w:val="center" w:pos="4320"/>
                <w:tab w:val="right" w:pos="8640"/>
              </w:tabs>
              <w:suppressAutoHyphens/>
              <w:spacing w:line="276" w:lineRule="auto"/>
              <w:jc w:val="both"/>
              <w:rPr>
                <w:rFonts w:ascii="Times New Roman" w:eastAsia="Times New Roman" w:hAnsi="Times New Roman" w:cs="Times New Roman"/>
                <w:sz w:val="24"/>
                <w:szCs w:val="24"/>
                <w:lang w:eastAsia="lv-LV"/>
              </w:rPr>
            </w:pPr>
            <w:r w:rsidRPr="00376211">
              <w:rPr>
                <w:rFonts w:ascii="Times New Roman" w:eastAsia="Times New Roman" w:hAnsi="Times New Roman" w:cs="Times New Roman"/>
                <w:sz w:val="24"/>
                <w:szCs w:val="24"/>
                <w:lang w:eastAsia="lv-LV"/>
              </w:rPr>
              <w:t>Skolā ir noteikta kārtība skolēna speciālo vajadzību diagnosticēšanai.</w:t>
            </w:r>
          </w:p>
          <w:p w:rsidR="00576E8B" w:rsidRPr="00376211" w:rsidRDefault="00576E8B"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lv-LV"/>
              </w:rPr>
              <w:t xml:space="preserve">Mācību un </w:t>
            </w:r>
            <w:proofErr w:type="spellStart"/>
            <w:r w:rsidRPr="00376211">
              <w:rPr>
                <w:rFonts w:ascii="Times New Roman" w:eastAsia="Times New Roman" w:hAnsi="Times New Roman" w:cs="Times New Roman"/>
                <w:sz w:val="24"/>
                <w:szCs w:val="24"/>
                <w:lang w:eastAsia="lv-LV"/>
              </w:rPr>
              <w:t>ārpusstundu</w:t>
            </w:r>
            <w:proofErr w:type="spellEnd"/>
            <w:r w:rsidRPr="00376211">
              <w:rPr>
                <w:rFonts w:ascii="Times New Roman" w:eastAsia="Times New Roman" w:hAnsi="Times New Roman" w:cs="Times New Roman"/>
                <w:sz w:val="24"/>
                <w:szCs w:val="24"/>
                <w:lang w:eastAsia="lv-LV"/>
              </w:rPr>
              <w:t xml:space="preserve"> darbs organizēts ievērojot katra skolēna individuālās īpatnības</w:t>
            </w:r>
            <w:r w:rsidRPr="00376211">
              <w:rPr>
                <w:rFonts w:ascii="Times New Roman" w:eastAsia="Times New Roman" w:hAnsi="Times New Roman" w:cs="Times New Roman"/>
                <w:sz w:val="26"/>
                <w:szCs w:val="26"/>
                <w:lang w:eastAsia="lv-LV"/>
              </w:rPr>
              <w:t>.</w:t>
            </w:r>
          </w:p>
          <w:p w:rsidR="00B66F82" w:rsidRPr="00376211" w:rsidRDefault="00B66F82" w:rsidP="00376211">
            <w:pPr>
              <w:tabs>
                <w:tab w:val="left" w:pos="-90"/>
                <w:tab w:val="left" w:pos="0"/>
                <w:tab w:val="left" w:pos="426"/>
                <w:tab w:val="center" w:pos="4320"/>
                <w:tab w:val="right" w:pos="8640"/>
              </w:tabs>
              <w:suppressAutoHyphens/>
              <w:spacing w:line="276" w:lineRule="auto"/>
              <w:jc w:val="both"/>
              <w:rPr>
                <w:rFonts w:ascii="Times New Roman" w:eastAsia="Times New Roman" w:hAnsi="Times New Roman" w:cs="Times New Roman"/>
                <w:sz w:val="24"/>
                <w:szCs w:val="24"/>
                <w:lang w:eastAsia="lv-LV"/>
              </w:rPr>
            </w:pPr>
            <w:r w:rsidRPr="00376211">
              <w:rPr>
                <w:rFonts w:ascii="Times New Roman" w:eastAsia="Times New Roman" w:hAnsi="Times New Roman" w:cs="Times New Roman"/>
                <w:iCs/>
                <w:sz w:val="24"/>
                <w:szCs w:val="24"/>
                <w:lang w:eastAsia="lv-LV"/>
              </w:rPr>
              <w:t>Sadarbība ar izglītojamā ģimeni ir daudzveidīga</w:t>
            </w:r>
            <w:r w:rsidRPr="00376211">
              <w:rPr>
                <w:rFonts w:ascii="Times New Roman" w:eastAsia="Times New Roman" w:hAnsi="Times New Roman" w:cs="Times New Roman"/>
                <w:sz w:val="24"/>
                <w:szCs w:val="24"/>
                <w:lang w:eastAsia="lv-LV"/>
              </w:rPr>
              <w:t>.</w:t>
            </w:r>
          </w:p>
          <w:p w:rsidR="00B66F82" w:rsidRPr="00376211" w:rsidRDefault="00B66F82" w:rsidP="00376211">
            <w:pPr>
              <w:tabs>
                <w:tab w:val="left" w:pos="-90"/>
                <w:tab w:val="left" w:pos="0"/>
                <w:tab w:val="left" w:pos="426"/>
                <w:tab w:val="center" w:pos="4320"/>
                <w:tab w:val="right" w:pos="8640"/>
              </w:tabs>
              <w:suppressAutoHyphens/>
              <w:spacing w:line="276" w:lineRule="auto"/>
              <w:jc w:val="both"/>
              <w:rPr>
                <w:rFonts w:ascii="Times New Roman" w:eastAsia="Times New Roman" w:hAnsi="Times New Roman" w:cs="Times New Roman"/>
                <w:sz w:val="24"/>
                <w:szCs w:val="24"/>
                <w:lang w:eastAsia="lv-LV"/>
              </w:rPr>
            </w:pPr>
            <w:r w:rsidRPr="00376211">
              <w:rPr>
                <w:rFonts w:ascii="Times New Roman" w:eastAsia="Times New Roman" w:hAnsi="Times New Roman" w:cs="Times New Roman"/>
                <w:sz w:val="24"/>
                <w:szCs w:val="24"/>
                <w:lang w:eastAsia="lv-LV"/>
              </w:rPr>
              <w:t>Vecāki ir apmierināti ar skolas sniegto informāciju.</w:t>
            </w:r>
          </w:p>
          <w:p w:rsidR="00597957" w:rsidRPr="00376211" w:rsidRDefault="00B66F82" w:rsidP="00376211">
            <w:pPr>
              <w:tabs>
                <w:tab w:val="left" w:pos="-90"/>
                <w:tab w:val="left" w:pos="0"/>
                <w:tab w:val="left" w:pos="426"/>
                <w:tab w:val="center" w:pos="4320"/>
                <w:tab w:val="right" w:pos="8640"/>
              </w:tabs>
              <w:suppressAutoHyphens/>
              <w:spacing w:line="276" w:lineRule="auto"/>
              <w:jc w:val="both"/>
              <w:rPr>
                <w:rFonts w:ascii="Times New Roman" w:eastAsia="Times New Roman" w:hAnsi="Times New Roman" w:cs="Times New Roman"/>
                <w:sz w:val="24"/>
                <w:szCs w:val="24"/>
                <w:lang w:eastAsia="lv-LV"/>
              </w:rPr>
            </w:pPr>
            <w:r w:rsidRPr="00376211">
              <w:rPr>
                <w:rFonts w:ascii="Times New Roman" w:eastAsia="Times New Roman" w:hAnsi="Times New Roman" w:cs="Times New Roman"/>
                <w:sz w:val="24"/>
                <w:szCs w:val="24"/>
                <w:lang w:eastAsia="lv-LV"/>
              </w:rPr>
              <w:t xml:space="preserve">Mācību un </w:t>
            </w:r>
            <w:proofErr w:type="spellStart"/>
            <w:r w:rsidRPr="00376211">
              <w:rPr>
                <w:rFonts w:ascii="Times New Roman" w:eastAsia="Times New Roman" w:hAnsi="Times New Roman" w:cs="Times New Roman"/>
                <w:sz w:val="24"/>
                <w:szCs w:val="24"/>
                <w:lang w:eastAsia="lv-LV"/>
              </w:rPr>
              <w:t>ārpusstundu</w:t>
            </w:r>
            <w:proofErr w:type="spellEnd"/>
            <w:r w:rsidRPr="00376211">
              <w:rPr>
                <w:rFonts w:ascii="Times New Roman" w:eastAsia="Times New Roman" w:hAnsi="Times New Roman" w:cs="Times New Roman"/>
                <w:sz w:val="24"/>
                <w:szCs w:val="24"/>
                <w:lang w:eastAsia="lv-LV"/>
              </w:rPr>
              <w:t xml:space="preserve"> darbs organizēts, ievērojot katra skolēna individuālās īpatnības.</w:t>
            </w:r>
          </w:p>
        </w:tc>
        <w:tc>
          <w:tcPr>
            <w:tcW w:w="5528" w:type="dxa"/>
            <w:tcBorders>
              <w:bottom w:val="single" w:sz="4" w:space="0" w:color="auto"/>
            </w:tcBorders>
          </w:tcPr>
          <w:p w:rsidR="00576E8B" w:rsidRPr="00B66F82" w:rsidRDefault="00576E8B" w:rsidP="00B66F82">
            <w:pPr>
              <w:shd w:val="clear" w:color="auto" w:fill="FFFFFF"/>
              <w:tabs>
                <w:tab w:val="left" w:pos="-90"/>
                <w:tab w:val="left" w:pos="851"/>
              </w:tabs>
              <w:suppressAutoHyphens/>
              <w:rPr>
                <w:rFonts w:ascii="Times New Roman" w:eastAsia="Times New Roman" w:hAnsi="Times New Roman" w:cs="Times New Roman"/>
                <w:sz w:val="24"/>
                <w:szCs w:val="24"/>
                <w:lang w:eastAsia="zh-CN"/>
              </w:rPr>
            </w:pPr>
            <w:r w:rsidRPr="00B66F82">
              <w:rPr>
                <w:rFonts w:ascii="Times New Roman" w:eastAsia="Times New Roman" w:hAnsi="Times New Roman" w:cs="Times New Roman"/>
                <w:sz w:val="24"/>
                <w:szCs w:val="24"/>
                <w:lang w:eastAsia="zh-CN"/>
              </w:rPr>
              <w:lastRenderedPageBreak/>
              <w:t xml:space="preserve">Turpināt </w:t>
            </w:r>
            <w:r w:rsidRPr="00B66F82">
              <w:rPr>
                <w:rFonts w:ascii="Times New Roman" w:hAnsi="Times New Roman" w:cs="Times New Roman"/>
                <w:sz w:val="24"/>
                <w:szCs w:val="24"/>
              </w:rPr>
              <w:t>atbalsta personāla sadarbību ar ārpusskolas institūcijām.</w:t>
            </w:r>
          </w:p>
          <w:p w:rsidR="00576E8B" w:rsidRPr="00B66F82" w:rsidRDefault="00576E8B" w:rsidP="00B66F82">
            <w:pPr>
              <w:shd w:val="clear" w:color="auto" w:fill="FFFFFF"/>
              <w:tabs>
                <w:tab w:val="left" w:pos="360"/>
              </w:tabs>
              <w:suppressAutoHyphens/>
              <w:rPr>
                <w:rFonts w:ascii="Times New Roman" w:eastAsia="Times New Roman" w:hAnsi="Times New Roman" w:cs="Times New Roman"/>
                <w:sz w:val="24"/>
                <w:szCs w:val="24"/>
                <w:lang w:eastAsia="zh-CN"/>
              </w:rPr>
            </w:pPr>
            <w:r w:rsidRPr="00B66F82">
              <w:rPr>
                <w:rFonts w:ascii="Times New Roman" w:eastAsia="Times New Roman" w:hAnsi="Times New Roman" w:cs="Times New Roman"/>
                <w:sz w:val="24"/>
                <w:szCs w:val="24"/>
                <w:lang w:eastAsia="zh-CN"/>
              </w:rPr>
              <w:t xml:space="preserve">Turpināt plānot un organizēt pasākumus veselīga dzīvesveida veicināšanai. </w:t>
            </w:r>
          </w:p>
          <w:p w:rsidR="00576E8B" w:rsidRPr="00B66F82" w:rsidRDefault="00576E8B" w:rsidP="00B66F82">
            <w:pPr>
              <w:tabs>
                <w:tab w:val="left" w:pos="-90"/>
                <w:tab w:val="left" w:pos="360"/>
              </w:tabs>
              <w:suppressAutoHyphens/>
              <w:jc w:val="both"/>
              <w:rPr>
                <w:rFonts w:ascii="Times New Roman" w:eastAsia="Times New Roman" w:hAnsi="Times New Roman" w:cs="Times New Roman"/>
                <w:sz w:val="24"/>
                <w:szCs w:val="24"/>
                <w:lang w:eastAsia="zh-CN"/>
              </w:rPr>
            </w:pPr>
            <w:r w:rsidRPr="00B66F82">
              <w:rPr>
                <w:rFonts w:ascii="Times New Roman" w:eastAsia="Times New Roman" w:hAnsi="Times New Roman" w:cs="Times New Roman"/>
                <w:sz w:val="24"/>
                <w:szCs w:val="24"/>
                <w:lang w:eastAsia="zh-CN"/>
              </w:rPr>
              <w:t xml:space="preserve">Pilnveidot mācību programmu “Drošība” </w:t>
            </w:r>
            <w:proofErr w:type="spellStart"/>
            <w:r w:rsidRPr="00B66F82">
              <w:rPr>
                <w:rFonts w:ascii="Times New Roman" w:eastAsia="Times New Roman" w:hAnsi="Times New Roman" w:cs="Times New Roman"/>
                <w:sz w:val="24"/>
                <w:szCs w:val="24"/>
                <w:lang w:eastAsia="zh-CN"/>
              </w:rPr>
              <w:t>ārpusstundu</w:t>
            </w:r>
            <w:proofErr w:type="spellEnd"/>
            <w:r w:rsidRPr="00B66F82">
              <w:rPr>
                <w:rFonts w:ascii="Times New Roman" w:eastAsia="Times New Roman" w:hAnsi="Times New Roman" w:cs="Times New Roman"/>
                <w:sz w:val="24"/>
                <w:szCs w:val="24"/>
                <w:lang w:eastAsia="zh-CN"/>
              </w:rPr>
              <w:t xml:space="preserve"> laikā.</w:t>
            </w:r>
          </w:p>
          <w:p w:rsidR="00576E8B" w:rsidRPr="00B66F82" w:rsidRDefault="00576E8B" w:rsidP="00B66F82">
            <w:pPr>
              <w:tabs>
                <w:tab w:val="left" w:pos="-90"/>
                <w:tab w:val="left" w:pos="360"/>
              </w:tabs>
              <w:suppressAutoHyphens/>
              <w:jc w:val="both"/>
              <w:rPr>
                <w:rFonts w:ascii="Times New Roman" w:hAnsi="Times New Roman" w:cs="Times New Roman"/>
                <w:sz w:val="24"/>
                <w:szCs w:val="24"/>
              </w:rPr>
            </w:pPr>
            <w:r w:rsidRPr="00B66F82">
              <w:rPr>
                <w:rFonts w:ascii="Times New Roman" w:hAnsi="Times New Roman" w:cs="Times New Roman"/>
                <w:sz w:val="24"/>
                <w:szCs w:val="24"/>
              </w:rPr>
              <w:t xml:space="preserve">Turpināt pilnveidot sadarbību ar ugunsdrošības, darba drošības un policijas speciālistiem, lai uzlabotu skolēnu attieksmi pret drošības, ugunsdrošības jautājumiem un pasākumiem. </w:t>
            </w:r>
          </w:p>
          <w:p w:rsidR="00576E8B" w:rsidRPr="00376211" w:rsidRDefault="00576E8B" w:rsidP="00376211">
            <w:pPr>
              <w:tabs>
                <w:tab w:val="left" w:pos="-90"/>
                <w:tab w:val="left" w:pos="360"/>
              </w:tabs>
              <w:suppressAutoHyphens/>
              <w:jc w:val="both"/>
              <w:rPr>
                <w:rFonts w:ascii="Times New Roman" w:hAnsi="Times New Roman" w:cs="Times New Roman"/>
                <w:sz w:val="24"/>
                <w:szCs w:val="24"/>
              </w:rPr>
            </w:pPr>
            <w:r w:rsidRPr="00376211">
              <w:rPr>
                <w:rFonts w:ascii="Times New Roman" w:hAnsi="Times New Roman" w:cs="Times New Roman"/>
                <w:sz w:val="24"/>
                <w:szCs w:val="24"/>
              </w:rPr>
              <w:t>Veicināt skolēnu izpratni par domstarpību un konflikta situāciju risināšanu likumiskā ceļā.</w:t>
            </w:r>
          </w:p>
          <w:p w:rsidR="00576E8B" w:rsidRPr="00376211" w:rsidRDefault="00576E8B"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Piedalīties XII Latvijas skolu jaunatnes dziesmu un deju svētkos.</w:t>
            </w:r>
          </w:p>
          <w:p w:rsidR="00576E8B" w:rsidRPr="00376211" w:rsidRDefault="00576E8B"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Turpināt dažādot pasākumu formas skolēnu personības veidošanai.</w:t>
            </w:r>
          </w:p>
          <w:p w:rsidR="00576E8B" w:rsidRPr="00376211" w:rsidRDefault="00576E8B" w:rsidP="00376211">
            <w:pPr>
              <w:tabs>
                <w:tab w:val="left" w:pos="-90"/>
                <w:tab w:val="left" w:pos="360"/>
              </w:tabs>
              <w:suppressAutoHyphens/>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Dažādot darba formas karjeras izglītībā.</w:t>
            </w:r>
          </w:p>
          <w:p w:rsidR="00576E8B" w:rsidRPr="00376211" w:rsidRDefault="00576E8B" w:rsidP="00376211">
            <w:pPr>
              <w:tabs>
                <w:tab w:val="left" w:pos="-90"/>
                <w:tab w:val="left" w:pos="360"/>
              </w:tabs>
              <w:suppressAutoHyphens/>
              <w:rPr>
                <w:rFonts w:ascii="Times New Roman" w:eastAsia="Times New Roman" w:hAnsi="Times New Roman" w:cs="Times New Roman"/>
                <w:b/>
                <w:bCs/>
                <w:sz w:val="24"/>
                <w:szCs w:val="24"/>
                <w:lang w:eastAsia="zh-CN"/>
              </w:rPr>
            </w:pPr>
            <w:r w:rsidRPr="00376211">
              <w:rPr>
                <w:rFonts w:ascii="Times New Roman" w:eastAsia="Times New Roman" w:hAnsi="Times New Roman" w:cs="Times New Roman"/>
                <w:sz w:val="24"/>
                <w:szCs w:val="24"/>
                <w:lang w:eastAsia="zh-CN"/>
              </w:rPr>
              <w:t xml:space="preserve">Turpināt iesaistīt izglītojamos karjeras izglītības </w:t>
            </w:r>
            <w:proofErr w:type="spellStart"/>
            <w:r w:rsidRPr="00376211">
              <w:rPr>
                <w:rFonts w:ascii="Times New Roman" w:eastAsia="Times New Roman" w:hAnsi="Times New Roman" w:cs="Times New Roman"/>
                <w:sz w:val="24"/>
                <w:szCs w:val="24"/>
                <w:lang w:eastAsia="zh-CN"/>
              </w:rPr>
              <w:t>ārpusstundu</w:t>
            </w:r>
            <w:proofErr w:type="spellEnd"/>
            <w:r w:rsidRPr="00376211">
              <w:rPr>
                <w:rFonts w:ascii="Times New Roman" w:eastAsia="Times New Roman" w:hAnsi="Times New Roman" w:cs="Times New Roman"/>
                <w:sz w:val="24"/>
                <w:szCs w:val="24"/>
                <w:lang w:eastAsia="zh-CN"/>
              </w:rPr>
              <w:t xml:space="preserve"> pasākumos.</w:t>
            </w:r>
          </w:p>
          <w:p w:rsidR="00576E8B" w:rsidRPr="00376211" w:rsidRDefault="00576E8B" w:rsidP="00376211">
            <w:pPr>
              <w:tabs>
                <w:tab w:val="left" w:pos="-90"/>
                <w:tab w:val="left" w:pos="360"/>
              </w:tabs>
              <w:suppressAutoHyphens/>
              <w:rPr>
                <w:rFonts w:ascii="Times New Roman" w:eastAsia="Times New Roman" w:hAnsi="Times New Roman" w:cs="Times New Roman"/>
                <w:b/>
                <w:bCs/>
                <w:sz w:val="24"/>
                <w:szCs w:val="24"/>
                <w:lang w:eastAsia="zh-CN"/>
              </w:rPr>
            </w:pPr>
            <w:r w:rsidRPr="00376211">
              <w:rPr>
                <w:rFonts w:ascii="Times New Roman" w:eastAsia="Times New Roman" w:hAnsi="Times New Roman" w:cs="Times New Roman"/>
                <w:sz w:val="24"/>
                <w:szCs w:val="24"/>
                <w:lang w:eastAsia="zh-CN"/>
              </w:rPr>
              <w:t>Organizēt tikšanās ar skolas absolventiem – labās prakses piemēri</w:t>
            </w:r>
          </w:p>
          <w:p w:rsidR="00576E8B" w:rsidRPr="00376211" w:rsidRDefault="00576E8B" w:rsidP="00376211">
            <w:pPr>
              <w:tabs>
                <w:tab w:val="left" w:pos="-90"/>
                <w:tab w:val="left" w:pos="0"/>
              </w:tabs>
              <w:suppressAutoHyphens/>
              <w:spacing w:before="120"/>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lastRenderedPageBreak/>
              <w:t>Pilnveidot mācību darba diferenciācijas formas mācību procesā.</w:t>
            </w:r>
          </w:p>
          <w:p w:rsidR="00576E8B" w:rsidRPr="00376211" w:rsidRDefault="00576E8B" w:rsidP="00376211">
            <w:pPr>
              <w:tabs>
                <w:tab w:val="left" w:pos="-90"/>
                <w:tab w:val="left" w:pos="0"/>
              </w:tabs>
              <w:suppressAutoHyphens/>
              <w:spacing w:before="120"/>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Turpināt realizēt ESF projektu “Atbalsts priekšlaicīgas mācību pārtraukšanas samazināšanai”.</w:t>
            </w:r>
          </w:p>
          <w:p w:rsidR="00576E8B" w:rsidRDefault="00576E8B" w:rsidP="00376211">
            <w:pPr>
              <w:tabs>
                <w:tab w:val="left" w:pos="-90"/>
                <w:tab w:val="left" w:pos="360"/>
              </w:tabs>
              <w:suppressAutoHyphens/>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Pilnveidot darbu skolēnu izpētē un diagnosticēšanā ar mērķi skolēnu ar mācīšanās traucējumiem sagatavošana integrēšanai vispārizglītojošās skolās.</w:t>
            </w:r>
          </w:p>
          <w:p w:rsidR="00B66F82" w:rsidRPr="00376211" w:rsidRDefault="00B66F82" w:rsidP="00376211">
            <w:pPr>
              <w:tabs>
                <w:tab w:val="left" w:pos="-90"/>
                <w:tab w:val="left" w:pos="360"/>
              </w:tabs>
              <w:suppressAutoHyphens/>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 xml:space="preserve">Pilnveidot sadarbību ar skolēnu vecākiem, akcentējot informācijas apmaiņu. </w:t>
            </w:r>
          </w:p>
          <w:p w:rsidR="00B66F82" w:rsidRPr="00376211" w:rsidRDefault="00B66F82" w:rsidP="00376211">
            <w:pPr>
              <w:tabs>
                <w:tab w:val="left" w:pos="-90"/>
                <w:tab w:val="left" w:pos="360"/>
              </w:tabs>
              <w:suppressAutoHyphens/>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Organizēt pasākumus, kuros piedalās skolēni un viņu ģimenes locekļi.</w:t>
            </w:r>
          </w:p>
          <w:p w:rsidR="00597957" w:rsidRDefault="00597957" w:rsidP="00597957">
            <w:pPr>
              <w:jc w:val="center"/>
              <w:rPr>
                <w:rFonts w:ascii="Times New Roman" w:hAnsi="Times New Roman" w:cs="Times New Roman"/>
                <w:b/>
                <w:sz w:val="36"/>
                <w:szCs w:val="36"/>
              </w:rPr>
            </w:pPr>
          </w:p>
        </w:tc>
      </w:tr>
      <w:tr w:rsidR="00B66F82" w:rsidTr="00090D42">
        <w:tc>
          <w:tcPr>
            <w:tcW w:w="14183" w:type="dxa"/>
            <w:gridSpan w:val="3"/>
            <w:tcBorders>
              <w:left w:val="nil"/>
              <w:right w:val="nil"/>
            </w:tcBorders>
          </w:tcPr>
          <w:p w:rsidR="006A1F46" w:rsidRDefault="006A1F46" w:rsidP="00597957">
            <w:pPr>
              <w:jc w:val="center"/>
              <w:rPr>
                <w:rFonts w:ascii="Times New Roman" w:hAnsi="Times New Roman" w:cs="Times New Roman"/>
                <w:sz w:val="24"/>
                <w:szCs w:val="24"/>
              </w:rPr>
            </w:pPr>
          </w:p>
          <w:p w:rsidR="00B66F82" w:rsidRPr="00C216ED" w:rsidRDefault="00376211" w:rsidP="00597957">
            <w:pPr>
              <w:jc w:val="center"/>
              <w:rPr>
                <w:rFonts w:ascii="Times New Roman" w:eastAsia="Times New Roman" w:hAnsi="Times New Roman" w:cs="Times New Roman"/>
                <w:b/>
                <w:sz w:val="24"/>
                <w:szCs w:val="24"/>
                <w:lang w:eastAsia="zh-CN"/>
              </w:rPr>
            </w:pPr>
            <w:r w:rsidRPr="00C216ED">
              <w:rPr>
                <w:rFonts w:ascii="Times New Roman" w:hAnsi="Times New Roman" w:cs="Times New Roman"/>
                <w:b/>
                <w:sz w:val="24"/>
                <w:szCs w:val="24"/>
              </w:rPr>
              <w:t>SKOLAS PAŠVĒRTĒJUMS PAMATJOMĀ “</w:t>
            </w:r>
            <w:r w:rsidR="00B66F82" w:rsidRPr="00C216ED">
              <w:rPr>
                <w:rFonts w:ascii="Times New Roman" w:eastAsia="Times New Roman" w:hAnsi="Times New Roman" w:cs="Times New Roman"/>
                <w:b/>
                <w:sz w:val="24"/>
                <w:szCs w:val="24"/>
                <w:lang w:eastAsia="zh-CN"/>
              </w:rPr>
              <w:t>IESTĀDES VIDE</w:t>
            </w:r>
            <w:r w:rsidRPr="00C216ED">
              <w:rPr>
                <w:rFonts w:ascii="Times New Roman" w:eastAsia="Times New Roman" w:hAnsi="Times New Roman" w:cs="Times New Roman"/>
                <w:b/>
                <w:sz w:val="24"/>
                <w:szCs w:val="24"/>
                <w:lang w:eastAsia="zh-CN"/>
              </w:rPr>
              <w:t>”</w:t>
            </w:r>
          </w:p>
          <w:p w:rsidR="006A1F46" w:rsidRPr="00376211" w:rsidRDefault="006A1F46" w:rsidP="00597957">
            <w:pPr>
              <w:jc w:val="center"/>
              <w:rPr>
                <w:rFonts w:ascii="Times New Roman" w:hAnsi="Times New Roman" w:cs="Times New Roman"/>
                <w:sz w:val="36"/>
                <w:szCs w:val="36"/>
              </w:rPr>
            </w:pPr>
          </w:p>
        </w:tc>
      </w:tr>
      <w:tr w:rsidR="00576E8B" w:rsidTr="00090D42">
        <w:trPr>
          <w:gridAfter w:val="1"/>
          <w:wAfter w:w="13" w:type="dxa"/>
        </w:trPr>
        <w:tc>
          <w:tcPr>
            <w:tcW w:w="8642" w:type="dxa"/>
            <w:tcBorders>
              <w:bottom w:val="single" w:sz="4" w:space="0" w:color="auto"/>
            </w:tcBorders>
          </w:tcPr>
          <w:p w:rsidR="00376211" w:rsidRPr="00376211" w:rsidRDefault="00376211"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Skolā tiek koptas tradīcijas, kas saliedē un veicina piederības sajūtu skolai, pilsētai, valstij.</w:t>
            </w:r>
          </w:p>
          <w:p w:rsidR="00376211" w:rsidRPr="00376211" w:rsidRDefault="00376211"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 xml:space="preserve">Skolā ir demokrātiska un toleranta vide. </w:t>
            </w:r>
          </w:p>
          <w:p w:rsidR="00376211" w:rsidRPr="004A0F7A" w:rsidRDefault="00376211" w:rsidP="00376211">
            <w:pPr>
              <w:tabs>
                <w:tab w:val="left" w:pos="-90"/>
                <w:tab w:val="left" w:pos="360"/>
              </w:tabs>
              <w:suppressAutoHyphens/>
              <w:jc w:val="both"/>
            </w:pPr>
            <w:r w:rsidRPr="00376211">
              <w:rPr>
                <w:rFonts w:ascii="Times New Roman" w:eastAsia="Times New Roman" w:hAnsi="Times New Roman" w:cs="Times New Roman"/>
                <w:sz w:val="24"/>
                <w:szCs w:val="24"/>
                <w:lang w:eastAsia="zh-CN"/>
              </w:rPr>
              <w:t>Skolai ir sava pilnveidota mājas lapa internetā  (</w:t>
            </w:r>
            <w:hyperlink r:id="rId14">
              <w:r w:rsidRPr="00376211">
                <w:rPr>
                  <w:rStyle w:val="InternetLink"/>
                  <w:rFonts w:ascii="Times New Roman" w:eastAsia="Times New Roman" w:hAnsi="Times New Roman" w:cs="Times New Roman"/>
                  <w:sz w:val="24"/>
                  <w:szCs w:val="24"/>
                  <w:lang w:eastAsia="zh-CN"/>
                </w:rPr>
                <w:t>http://www.rsips.lv/</w:t>
              </w:r>
            </w:hyperlink>
            <w:r w:rsidRPr="00376211">
              <w:rPr>
                <w:rFonts w:ascii="Times New Roman" w:eastAsia="Times New Roman" w:hAnsi="Times New Roman" w:cs="Times New Roman"/>
                <w:sz w:val="24"/>
                <w:szCs w:val="24"/>
                <w:lang w:eastAsia="zh-CN"/>
              </w:rPr>
              <w:t>).</w:t>
            </w:r>
          </w:p>
          <w:p w:rsidR="00376211" w:rsidRPr="00376211" w:rsidRDefault="00376211"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Skolas skolēni un vecāki pozitīvi vērtē skolu.</w:t>
            </w:r>
          </w:p>
          <w:p w:rsidR="00376211" w:rsidRPr="00376211" w:rsidRDefault="00376211"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Skolā prasmīgi risina konfliktsituācijas, piesaistot atbalsta personālu.</w:t>
            </w:r>
          </w:p>
          <w:p w:rsidR="00576E8B" w:rsidRDefault="00376211"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Vadība, personāls un skolēni savstarpējās attiecībās izturas ar cieņu, toleranci un sapratni</w:t>
            </w:r>
            <w:r>
              <w:rPr>
                <w:rFonts w:ascii="Times New Roman" w:eastAsia="Times New Roman" w:hAnsi="Times New Roman" w:cs="Times New Roman"/>
                <w:sz w:val="24"/>
                <w:szCs w:val="24"/>
                <w:lang w:eastAsia="zh-CN"/>
              </w:rPr>
              <w:t>.</w:t>
            </w:r>
          </w:p>
          <w:p w:rsidR="00376211" w:rsidRPr="00376211" w:rsidRDefault="00376211"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 xml:space="preserve">Vecāki un skolēni apliecina, ka skola ir tīra un sakopta. </w:t>
            </w:r>
          </w:p>
          <w:p w:rsidR="00376211" w:rsidRPr="00376211" w:rsidRDefault="00376211"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 xml:space="preserve">Skolas iekšējā un ārējā vide atbilst mūsdienu prasībām un skolas specifikai. </w:t>
            </w:r>
          </w:p>
          <w:p w:rsidR="00376211" w:rsidRPr="00376211" w:rsidRDefault="00376211"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S</w:t>
            </w:r>
            <w:r w:rsidRPr="00376211">
              <w:rPr>
                <w:rFonts w:ascii="Times New Roman" w:eastAsia="Times New Roman" w:hAnsi="Times New Roman" w:cs="Times New Roman"/>
                <w:bCs/>
                <w:sz w:val="24"/>
                <w:szCs w:val="24"/>
                <w:lang w:eastAsia="zh-CN"/>
              </w:rPr>
              <w:t>kolas teritorija mūsdienīgi iekārtota sporta</w:t>
            </w:r>
            <w:r w:rsidRPr="00376211">
              <w:rPr>
                <w:rFonts w:ascii="Times New Roman" w:eastAsia="Times New Roman" w:hAnsi="Times New Roman" w:cs="Times New Roman"/>
                <w:sz w:val="24"/>
                <w:szCs w:val="24"/>
                <w:lang w:eastAsia="zh-CN"/>
              </w:rPr>
              <w:t xml:space="preserve"> nodarbībām un atpūtai.</w:t>
            </w:r>
          </w:p>
          <w:p w:rsidR="00376211" w:rsidRPr="00376211" w:rsidRDefault="00376211"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Skola nodrošina skolēnu drošību skolas telpās un skolas teritorijā.</w:t>
            </w:r>
          </w:p>
          <w:p w:rsidR="00376211" w:rsidRPr="00376211" w:rsidRDefault="00376211"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lastRenderedPageBreak/>
              <w:t>Skolas telpas ir piemērotas mācību vajadzībām, tās ir estētiski noformētas, drošas.</w:t>
            </w:r>
          </w:p>
          <w:p w:rsidR="00376211" w:rsidRPr="00376211" w:rsidRDefault="00376211"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 xml:space="preserve">Skolas telpas tiek uzturētas kārtībā un tīrībā. </w:t>
            </w:r>
          </w:p>
          <w:p w:rsidR="00376211" w:rsidRPr="00376211" w:rsidRDefault="00376211"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Skolas ēdnīca nodrošina ar veselīgu ēdienu gan skolēnus, gan skolas darbiniekus.</w:t>
            </w:r>
          </w:p>
        </w:tc>
        <w:tc>
          <w:tcPr>
            <w:tcW w:w="5528" w:type="dxa"/>
            <w:tcBorders>
              <w:bottom w:val="single" w:sz="4" w:space="0" w:color="auto"/>
            </w:tcBorders>
          </w:tcPr>
          <w:p w:rsidR="00376211" w:rsidRPr="00376211" w:rsidRDefault="00376211"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lastRenderedPageBreak/>
              <w:t>Stiprināt skolēnu un vecāku piederības sajūtu skolai.</w:t>
            </w:r>
          </w:p>
          <w:p w:rsidR="00376211" w:rsidRPr="00376211" w:rsidRDefault="00376211"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 xml:space="preserve">Turpināt organizēt pasākumus, kas veicina </w:t>
            </w:r>
            <w:proofErr w:type="spellStart"/>
            <w:r w:rsidRPr="00376211">
              <w:rPr>
                <w:rFonts w:ascii="Times New Roman" w:eastAsia="Times New Roman" w:hAnsi="Times New Roman" w:cs="Times New Roman"/>
                <w:sz w:val="24"/>
                <w:szCs w:val="24"/>
                <w:lang w:eastAsia="zh-CN"/>
              </w:rPr>
              <w:t>cieņpilnu</w:t>
            </w:r>
            <w:proofErr w:type="spellEnd"/>
            <w:r w:rsidRPr="00376211">
              <w:rPr>
                <w:rFonts w:ascii="Times New Roman" w:eastAsia="Times New Roman" w:hAnsi="Times New Roman" w:cs="Times New Roman"/>
                <w:sz w:val="24"/>
                <w:szCs w:val="24"/>
                <w:lang w:eastAsia="zh-CN"/>
              </w:rPr>
              <w:t xml:space="preserve"> attieksmju veidošanos pret ģimeni, skolu, pilsētu un valsti. </w:t>
            </w:r>
          </w:p>
          <w:p w:rsidR="00376211" w:rsidRPr="00376211" w:rsidRDefault="00376211"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Nodrošināt skolas teritoriju ar pilnvērtīgu apgaismojumu.</w:t>
            </w:r>
          </w:p>
          <w:p w:rsidR="00376211" w:rsidRPr="00376211" w:rsidRDefault="00376211" w:rsidP="00376211">
            <w:pPr>
              <w:tabs>
                <w:tab w:val="left" w:pos="-90"/>
                <w:tab w:val="left" w:pos="360"/>
              </w:tabs>
              <w:suppressAutoHyphens/>
              <w:jc w:val="both"/>
              <w:rPr>
                <w:rFonts w:ascii="Times New Roman" w:eastAsia="Times New Roman" w:hAnsi="Times New Roman" w:cs="Times New Roman"/>
                <w:sz w:val="24"/>
                <w:szCs w:val="24"/>
                <w:lang w:eastAsia="zh-CN"/>
              </w:rPr>
            </w:pPr>
            <w:r w:rsidRPr="00376211">
              <w:rPr>
                <w:rFonts w:ascii="Times New Roman" w:eastAsia="Times New Roman" w:hAnsi="Times New Roman" w:cs="Times New Roman"/>
                <w:sz w:val="24"/>
                <w:szCs w:val="24"/>
                <w:lang w:eastAsia="zh-CN"/>
              </w:rPr>
              <w:t xml:space="preserve">Nodrošināt sporta zālē ventilācijas iekārtu, kura labvēlīgi iespaidos skolēnu veselību sporta nodarbībās. </w:t>
            </w:r>
          </w:p>
          <w:p w:rsidR="00376211" w:rsidRPr="00376211" w:rsidRDefault="00376211" w:rsidP="00376211">
            <w:pPr>
              <w:tabs>
                <w:tab w:val="left" w:pos="-90"/>
                <w:tab w:val="left" w:pos="360"/>
              </w:tabs>
              <w:suppressAutoHyphens/>
              <w:jc w:val="both"/>
              <w:rPr>
                <w:rFonts w:ascii="Times New Roman" w:eastAsia="Times New Roman" w:hAnsi="Times New Roman" w:cs="Times New Roman"/>
                <w:b/>
                <w:sz w:val="24"/>
                <w:szCs w:val="24"/>
                <w:lang w:eastAsia="zh-CN"/>
              </w:rPr>
            </w:pPr>
            <w:r w:rsidRPr="00376211">
              <w:rPr>
                <w:rFonts w:ascii="Times New Roman" w:eastAsia="Times New Roman" w:hAnsi="Times New Roman" w:cs="Times New Roman"/>
                <w:sz w:val="24"/>
                <w:szCs w:val="24"/>
                <w:lang w:eastAsia="zh-CN"/>
              </w:rPr>
              <w:t xml:space="preserve">Pilnveidot mūsdienīgu mācību vidi kvalitatīva izglītības procesa nodrošināšanai. </w:t>
            </w:r>
          </w:p>
          <w:p w:rsidR="00576E8B" w:rsidRDefault="00576E8B" w:rsidP="00597957">
            <w:pPr>
              <w:jc w:val="center"/>
              <w:rPr>
                <w:rFonts w:ascii="Times New Roman" w:hAnsi="Times New Roman" w:cs="Times New Roman"/>
                <w:b/>
                <w:sz w:val="36"/>
                <w:szCs w:val="36"/>
              </w:rPr>
            </w:pPr>
          </w:p>
        </w:tc>
      </w:tr>
      <w:tr w:rsidR="00376211" w:rsidTr="00090D42">
        <w:trPr>
          <w:trHeight w:val="494"/>
        </w:trPr>
        <w:tc>
          <w:tcPr>
            <w:tcW w:w="14183" w:type="dxa"/>
            <w:gridSpan w:val="3"/>
            <w:tcBorders>
              <w:left w:val="nil"/>
              <w:right w:val="nil"/>
            </w:tcBorders>
            <w:vAlign w:val="center"/>
          </w:tcPr>
          <w:p w:rsidR="00376211" w:rsidRPr="00C216ED" w:rsidRDefault="00064089" w:rsidP="00933F32">
            <w:pPr>
              <w:jc w:val="center"/>
              <w:rPr>
                <w:rFonts w:ascii="Times New Roman" w:hAnsi="Times New Roman" w:cs="Times New Roman"/>
                <w:b/>
                <w:sz w:val="36"/>
                <w:szCs w:val="36"/>
              </w:rPr>
            </w:pPr>
            <w:r w:rsidRPr="00C216ED">
              <w:rPr>
                <w:rFonts w:ascii="Times New Roman" w:hAnsi="Times New Roman" w:cs="Times New Roman"/>
                <w:b/>
                <w:sz w:val="24"/>
                <w:szCs w:val="24"/>
              </w:rPr>
              <w:t>SKOLAS PAŠVĒRTĒJUMS PAMATJOMĀ “</w:t>
            </w:r>
            <w:r w:rsidR="00376211" w:rsidRPr="00C216ED">
              <w:rPr>
                <w:rFonts w:ascii="Times New Roman" w:eastAsia="Times New Roman" w:hAnsi="Times New Roman" w:cs="Times New Roman"/>
                <w:b/>
                <w:sz w:val="24"/>
                <w:szCs w:val="24"/>
                <w:lang w:eastAsia="zh-CN"/>
              </w:rPr>
              <w:t>IESTĀDES RESURSI</w:t>
            </w:r>
            <w:r w:rsidRPr="00C216ED">
              <w:rPr>
                <w:rFonts w:ascii="Times New Roman" w:eastAsia="Times New Roman" w:hAnsi="Times New Roman" w:cs="Times New Roman"/>
                <w:b/>
                <w:sz w:val="24"/>
                <w:szCs w:val="24"/>
                <w:lang w:eastAsia="zh-CN"/>
              </w:rPr>
              <w:t>”</w:t>
            </w:r>
          </w:p>
        </w:tc>
      </w:tr>
      <w:tr w:rsidR="00376211" w:rsidTr="00090D42">
        <w:trPr>
          <w:gridAfter w:val="1"/>
          <w:wAfter w:w="13" w:type="dxa"/>
        </w:trPr>
        <w:tc>
          <w:tcPr>
            <w:tcW w:w="8642" w:type="dxa"/>
            <w:tcBorders>
              <w:bottom w:val="single" w:sz="4" w:space="0" w:color="auto"/>
            </w:tcBorders>
          </w:tcPr>
          <w:p w:rsidR="00064089" w:rsidRPr="00064089" w:rsidRDefault="00064089" w:rsidP="00064089">
            <w:pPr>
              <w:rPr>
                <w:rFonts w:ascii="Times New Roman" w:hAnsi="Times New Roman" w:cs="Times New Roman"/>
                <w:sz w:val="24"/>
                <w:szCs w:val="24"/>
              </w:rPr>
            </w:pPr>
            <w:r w:rsidRPr="00064089">
              <w:rPr>
                <w:rFonts w:ascii="Times New Roman" w:hAnsi="Times New Roman" w:cs="Times New Roman"/>
                <w:sz w:val="24"/>
                <w:szCs w:val="24"/>
              </w:rPr>
              <w:t>Regulāri tiek atjaunota materiāli tehniskā bāze.</w:t>
            </w:r>
          </w:p>
          <w:p w:rsidR="00064089" w:rsidRPr="00064089" w:rsidRDefault="00064089" w:rsidP="00064089">
            <w:pPr>
              <w:rPr>
                <w:rFonts w:ascii="Times New Roman" w:hAnsi="Times New Roman" w:cs="Times New Roman"/>
                <w:sz w:val="24"/>
                <w:szCs w:val="24"/>
              </w:rPr>
            </w:pPr>
            <w:r w:rsidRPr="00064089">
              <w:rPr>
                <w:rFonts w:ascii="Times New Roman" w:hAnsi="Times New Roman" w:cs="Times New Roman"/>
                <w:sz w:val="24"/>
                <w:szCs w:val="24"/>
              </w:rPr>
              <w:t xml:space="preserve">Skolas bibliotēkā ir nepieciešamie mācību materiāli, metodiskā literatūra un daiļliteratūra. </w:t>
            </w:r>
          </w:p>
          <w:p w:rsidR="00064089" w:rsidRPr="00064089" w:rsidRDefault="00064089" w:rsidP="00064089">
            <w:pPr>
              <w:rPr>
                <w:rFonts w:ascii="Times New Roman" w:hAnsi="Times New Roman" w:cs="Times New Roman"/>
                <w:sz w:val="24"/>
                <w:szCs w:val="24"/>
              </w:rPr>
            </w:pPr>
            <w:r w:rsidRPr="00064089">
              <w:rPr>
                <w:rFonts w:ascii="Times New Roman" w:hAnsi="Times New Roman" w:cs="Times New Roman"/>
                <w:sz w:val="24"/>
                <w:szCs w:val="24"/>
              </w:rPr>
              <w:t>Skolā ir visi nepieciešamie resursi licencēto izglītības programmu realizēšanai.</w:t>
            </w:r>
          </w:p>
          <w:p w:rsidR="00064089" w:rsidRPr="00064089" w:rsidRDefault="00064089" w:rsidP="00064089">
            <w:pPr>
              <w:rPr>
                <w:rFonts w:ascii="Times New Roman" w:hAnsi="Times New Roman" w:cs="Times New Roman"/>
                <w:sz w:val="24"/>
                <w:szCs w:val="24"/>
              </w:rPr>
            </w:pPr>
            <w:r w:rsidRPr="00064089">
              <w:rPr>
                <w:rFonts w:ascii="Times New Roman" w:hAnsi="Times New Roman" w:cs="Times New Roman"/>
                <w:sz w:val="24"/>
                <w:szCs w:val="24"/>
              </w:rPr>
              <w:t xml:space="preserve">Regulāra pedagogu profesionālā pilnveide. </w:t>
            </w:r>
          </w:p>
          <w:p w:rsidR="00064089" w:rsidRPr="00064089" w:rsidRDefault="00064089" w:rsidP="00064089">
            <w:pPr>
              <w:rPr>
                <w:rFonts w:ascii="Times New Roman" w:hAnsi="Times New Roman" w:cs="Times New Roman"/>
                <w:sz w:val="24"/>
                <w:szCs w:val="24"/>
              </w:rPr>
            </w:pPr>
            <w:r w:rsidRPr="00064089">
              <w:rPr>
                <w:rFonts w:ascii="Times New Roman" w:hAnsi="Times New Roman" w:cs="Times New Roman"/>
                <w:sz w:val="24"/>
                <w:szCs w:val="24"/>
              </w:rPr>
              <w:t>Skolā organizētie profesionālās kompetences pilnveides kursi</w:t>
            </w:r>
          </w:p>
          <w:p w:rsidR="00064089" w:rsidRPr="00094C21" w:rsidRDefault="00064089" w:rsidP="00064089">
            <w:pPr>
              <w:pStyle w:val="ListParagraph"/>
              <w:ind w:left="1440"/>
              <w:rPr>
                <w:rFonts w:ascii="Times New Roman" w:hAnsi="Times New Roman" w:cs="Times New Roman"/>
                <w:sz w:val="24"/>
                <w:szCs w:val="24"/>
              </w:rPr>
            </w:pPr>
          </w:p>
          <w:p w:rsidR="00376211" w:rsidRDefault="00376211" w:rsidP="00597957">
            <w:pPr>
              <w:jc w:val="center"/>
              <w:rPr>
                <w:rFonts w:ascii="Times New Roman" w:hAnsi="Times New Roman" w:cs="Times New Roman"/>
                <w:b/>
                <w:sz w:val="36"/>
                <w:szCs w:val="36"/>
              </w:rPr>
            </w:pPr>
          </w:p>
        </w:tc>
        <w:tc>
          <w:tcPr>
            <w:tcW w:w="5528" w:type="dxa"/>
            <w:tcBorders>
              <w:bottom w:val="single" w:sz="4" w:space="0" w:color="auto"/>
            </w:tcBorders>
          </w:tcPr>
          <w:p w:rsidR="00064089" w:rsidRPr="00064089" w:rsidRDefault="00064089" w:rsidP="00064089">
            <w:pPr>
              <w:suppressAutoHyphens/>
              <w:rPr>
                <w:rFonts w:ascii="Times New Roman" w:hAnsi="Times New Roman" w:cs="Times New Roman"/>
                <w:sz w:val="24"/>
                <w:szCs w:val="24"/>
              </w:rPr>
            </w:pPr>
            <w:r w:rsidRPr="00064089">
              <w:rPr>
                <w:rFonts w:ascii="Times New Roman" w:hAnsi="Times New Roman" w:cs="Times New Roman"/>
                <w:sz w:val="24"/>
                <w:szCs w:val="24"/>
              </w:rPr>
              <w:t>Pieslēgt skolas bibliotēku ALISE sistēmai.</w:t>
            </w:r>
          </w:p>
          <w:p w:rsidR="00064089" w:rsidRPr="004A0F7A" w:rsidRDefault="00064089" w:rsidP="00064089">
            <w:pPr>
              <w:suppressAutoHyphens/>
            </w:pPr>
            <w:r w:rsidRPr="00064089">
              <w:rPr>
                <w:rFonts w:ascii="Times New Roman" w:hAnsi="Times New Roman" w:cs="Times New Roman"/>
                <w:sz w:val="24"/>
                <w:szCs w:val="24"/>
              </w:rPr>
              <w:t xml:space="preserve">Ierīkot sāls istabu un gaismas terapijas istabu, skolēnu rehabilitācijai un veselības uzlabošanai </w:t>
            </w:r>
          </w:p>
          <w:p w:rsidR="00064089" w:rsidRPr="00064089" w:rsidRDefault="00064089" w:rsidP="00064089">
            <w:pPr>
              <w:suppressAutoHyphens/>
              <w:rPr>
                <w:rFonts w:ascii="Times New Roman" w:hAnsi="Times New Roman" w:cs="Times New Roman"/>
                <w:sz w:val="24"/>
                <w:szCs w:val="24"/>
              </w:rPr>
            </w:pPr>
            <w:r w:rsidRPr="00064089">
              <w:rPr>
                <w:rFonts w:ascii="Times New Roman" w:hAnsi="Times New Roman" w:cs="Times New Roman"/>
                <w:sz w:val="24"/>
                <w:szCs w:val="24"/>
              </w:rPr>
              <w:t xml:space="preserve">Papildināt </w:t>
            </w:r>
            <w:proofErr w:type="spellStart"/>
            <w:r w:rsidRPr="00064089">
              <w:rPr>
                <w:rFonts w:ascii="Times New Roman" w:hAnsi="Times New Roman" w:cs="Times New Roman"/>
                <w:sz w:val="24"/>
                <w:szCs w:val="24"/>
              </w:rPr>
              <w:t>sensorās</w:t>
            </w:r>
            <w:proofErr w:type="spellEnd"/>
            <w:r w:rsidRPr="00064089">
              <w:rPr>
                <w:rFonts w:ascii="Times New Roman" w:hAnsi="Times New Roman" w:cs="Times New Roman"/>
                <w:sz w:val="24"/>
                <w:szCs w:val="24"/>
              </w:rPr>
              <w:t xml:space="preserve"> istabas aprīkojumu.</w:t>
            </w:r>
          </w:p>
          <w:p w:rsidR="00064089" w:rsidRPr="00064089" w:rsidRDefault="00064089" w:rsidP="00064089">
            <w:pPr>
              <w:rPr>
                <w:rFonts w:ascii="Times New Roman" w:hAnsi="Times New Roman" w:cs="Times New Roman"/>
                <w:sz w:val="24"/>
                <w:szCs w:val="24"/>
              </w:rPr>
            </w:pPr>
            <w:r w:rsidRPr="00064089">
              <w:rPr>
                <w:rFonts w:ascii="Times New Roman" w:hAnsi="Times New Roman" w:cs="Times New Roman"/>
                <w:sz w:val="24"/>
                <w:szCs w:val="24"/>
              </w:rPr>
              <w:t xml:space="preserve">Organizēt meistarklases, kur pedagogi parāda kursos iegūto zināšanu izmantošanas iespējas. </w:t>
            </w:r>
          </w:p>
          <w:p w:rsidR="00376211" w:rsidRPr="00064089" w:rsidRDefault="00064089" w:rsidP="00064089">
            <w:pPr>
              <w:rPr>
                <w:rFonts w:ascii="Times New Roman" w:hAnsi="Times New Roman" w:cs="Times New Roman"/>
                <w:color w:val="FF0000"/>
                <w:sz w:val="24"/>
                <w:szCs w:val="24"/>
              </w:rPr>
            </w:pPr>
            <w:r w:rsidRPr="00064089">
              <w:rPr>
                <w:rFonts w:ascii="Times New Roman" w:hAnsi="Times New Roman" w:cs="Times New Roman"/>
                <w:sz w:val="24"/>
                <w:szCs w:val="24"/>
              </w:rPr>
              <w:t xml:space="preserve">Veidot sistēmisku datu bāzi par pedagogu metodiskā darba pieredzi. </w:t>
            </w:r>
          </w:p>
        </w:tc>
      </w:tr>
      <w:tr w:rsidR="00064089" w:rsidTr="00090D42">
        <w:trPr>
          <w:trHeight w:val="798"/>
        </w:trPr>
        <w:tc>
          <w:tcPr>
            <w:tcW w:w="14183" w:type="dxa"/>
            <w:gridSpan w:val="3"/>
            <w:tcBorders>
              <w:left w:val="nil"/>
              <w:right w:val="nil"/>
            </w:tcBorders>
            <w:vAlign w:val="center"/>
          </w:tcPr>
          <w:p w:rsidR="00064089" w:rsidRPr="00C216ED" w:rsidRDefault="00064089" w:rsidP="00933F32">
            <w:pPr>
              <w:jc w:val="center"/>
              <w:rPr>
                <w:rFonts w:ascii="Times New Roman" w:hAnsi="Times New Roman" w:cs="Times New Roman"/>
                <w:b/>
                <w:sz w:val="36"/>
                <w:szCs w:val="36"/>
              </w:rPr>
            </w:pPr>
            <w:r w:rsidRPr="00C216ED">
              <w:rPr>
                <w:rFonts w:ascii="Times New Roman" w:hAnsi="Times New Roman" w:cs="Times New Roman"/>
                <w:b/>
                <w:sz w:val="24"/>
                <w:szCs w:val="24"/>
              </w:rPr>
              <w:t>SKOLAS PAŠVĒRTĒJUMS PAMATJOMĀ “</w:t>
            </w:r>
            <w:r w:rsidRPr="00C216ED">
              <w:rPr>
                <w:rFonts w:ascii="Times New Roman" w:eastAsia="Times New Roman" w:hAnsi="Times New Roman" w:cs="Times New Roman"/>
                <w:b/>
                <w:sz w:val="24"/>
                <w:szCs w:val="24"/>
                <w:lang w:eastAsia="zh-CN"/>
              </w:rPr>
              <w:t>IESTĀDES DARBA ORGANIZĀCIJA, VADĪBA UN KVALITĀTES NODROŠINĀŠANA”</w:t>
            </w:r>
          </w:p>
        </w:tc>
      </w:tr>
      <w:tr w:rsidR="00064089" w:rsidTr="00090D42">
        <w:trPr>
          <w:gridAfter w:val="1"/>
          <w:wAfter w:w="13" w:type="dxa"/>
        </w:trPr>
        <w:tc>
          <w:tcPr>
            <w:tcW w:w="8642" w:type="dxa"/>
          </w:tcPr>
          <w:p w:rsidR="00064089" w:rsidRPr="00064089" w:rsidRDefault="00064089" w:rsidP="00064089">
            <w:pPr>
              <w:rPr>
                <w:rFonts w:ascii="Times New Roman" w:hAnsi="Times New Roman" w:cs="Times New Roman"/>
                <w:b/>
                <w:sz w:val="24"/>
                <w:szCs w:val="24"/>
              </w:rPr>
            </w:pPr>
            <w:r w:rsidRPr="00064089">
              <w:rPr>
                <w:rFonts w:ascii="Times New Roman" w:hAnsi="Times New Roman" w:cs="Times New Roman"/>
                <w:sz w:val="24"/>
                <w:szCs w:val="24"/>
              </w:rPr>
              <w:t>Skolā notiek sistemātisks un demokrātisks darba izvērtēšanas un plānošanas process.</w:t>
            </w:r>
          </w:p>
          <w:p w:rsidR="00064089" w:rsidRPr="00064089" w:rsidRDefault="00064089" w:rsidP="00064089">
            <w:pPr>
              <w:suppressAutoHyphens/>
              <w:rPr>
                <w:rFonts w:ascii="Times New Roman" w:hAnsi="Times New Roman" w:cs="Times New Roman"/>
                <w:sz w:val="24"/>
                <w:szCs w:val="24"/>
              </w:rPr>
            </w:pPr>
            <w:r w:rsidRPr="00064089">
              <w:rPr>
                <w:rFonts w:ascii="Times New Roman" w:hAnsi="Times New Roman" w:cs="Times New Roman"/>
                <w:sz w:val="24"/>
                <w:szCs w:val="24"/>
              </w:rPr>
              <w:t xml:space="preserve">Plānveidīgs un mērķtiecīgs skolas vadības komandas darbs. </w:t>
            </w:r>
          </w:p>
          <w:p w:rsidR="00064089" w:rsidRPr="00064089" w:rsidRDefault="00064089" w:rsidP="00064089">
            <w:pPr>
              <w:suppressAutoHyphens/>
              <w:rPr>
                <w:rFonts w:ascii="Times New Roman" w:hAnsi="Times New Roman" w:cs="Times New Roman"/>
                <w:sz w:val="24"/>
                <w:szCs w:val="24"/>
              </w:rPr>
            </w:pPr>
            <w:r w:rsidRPr="00064089">
              <w:rPr>
                <w:rFonts w:ascii="Times New Roman" w:hAnsi="Times New Roman" w:cs="Times New Roman"/>
                <w:sz w:val="24"/>
                <w:szCs w:val="24"/>
              </w:rPr>
              <w:t>Notiek daudzpusīgi skolas mērķiem un aktualitātēm atbilstoši pasākumi.</w:t>
            </w:r>
          </w:p>
          <w:p w:rsidR="00064089" w:rsidRPr="00064089" w:rsidRDefault="00064089" w:rsidP="00064089">
            <w:pPr>
              <w:tabs>
                <w:tab w:val="left" w:pos="540"/>
              </w:tabs>
              <w:suppressAutoHyphens/>
              <w:jc w:val="both"/>
              <w:rPr>
                <w:rFonts w:ascii="Times New Roman" w:hAnsi="Times New Roman" w:cs="Times New Roman"/>
                <w:sz w:val="24"/>
                <w:szCs w:val="24"/>
                <w:lang w:eastAsia="lv-LV"/>
              </w:rPr>
            </w:pPr>
            <w:r w:rsidRPr="00064089">
              <w:rPr>
                <w:rFonts w:ascii="Times New Roman" w:hAnsi="Times New Roman" w:cs="Times New Roman"/>
                <w:sz w:val="24"/>
                <w:szCs w:val="24"/>
              </w:rPr>
              <w:t xml:space="preserve">Skolā ir nepieciešamā obligātā skolas darbu reglamentējošā dokumentācija. </w:t>
            </w:r>
          </w:p>
          <w:p w:rsidR="00064089" w:rsidRPr="00064089" w:rsidRDefault="00064089" w:rsidP="00064089">
            <w:pPr>
              <w:rPr>
                <w:rFonts w:ascii="Times New Roman" w:hAnsi="Times New Roman" w:cs="Times New Roman"/>
                <w:sz w:val="24"/>
                <w:szCs w:val="24"/>
              </w:rPr>
            </w:pPr>
            <w:r w:rsidRPr="00064089">
              <w:rPr>
                <w:rFonts w:ascii="Times New Roman" w:hAnsi="Times New Roman" w:cs="Times New Roman"/>
                <w:sz w:val="24"/>
                <w:szCs w:val="24"/>
              </w:rPr>
              <w:t xml:space="preserve">Skola aktīvi iesaistās ar izglītību un veselību saistītajos projektos. </w:t>
            </w:r>
          </w:p>
          <w:p w:rsidR="00064089" w:rsidRPr="00064089" w:rsidRDefault="00064089" w:rsidP="00064089">
            <w:pPr>
              <w:rPr>
                <w:rFonts w:ascii="Times New Roman" w:hAnsi="Times New Roman" w:cs="Times New Roman"/>
                <w:sz w:val="24"/>
                <w:szCs w:val="24"/>
              </w:rPr>
            </w:pPr>
            <w:r w:rsidRPr="00064089">
              <w:rPr>
                <w:rFonts w:ascii="Times New Roman" w:hAnsi="Times New Roman" w:cs="Times New Roman"/>
                <w:sz w:val="24"/>
                <w:szCs w:val="24"/>
              </w:rPr>
              <w:t xml:space="preserve">Skola ir atvērta sadarbībai ar valsts, pašvaldības un citām organizācijām. </w:t>
            </w:r>
          </w:p>
          <w:p w:rsidR="00064089" w:rsidRDefault="00064089" w:rsidP="00597957">
            <w:pPr>
              <w:jc w:val="center"/>
              <w:rPr>
                <w:rFonts w:ascii="Times New Roman" w:hAnsi="Times New Roman" w:cs="Times New Roman"/>
                <w:b/>
                <w:sz w:val="36"/>
                <w:szCs w:val="36"/>
              </w:rPr>
            </w:pPr>
          </w:p>
        </w:tc>
        <w:tc>
          <w:tcPr>
            <w:tcW w:w="5528" w:type="dxa"/>
          </w:tcPr>
          <w:p w:rsidR="00064089" w:rsidRPr="00064089" w:rsidRDefault="00064089" w:rsidP="00064089">
            <w:pPr>
              <w:rPr>
                <w:rFonts w:ascii="Times New Roman" w:hAnsi="Times New Roman" w:cs="Times New Roman"/>
                <w:sz w:val="24"/>
                <w:szCs w:val="24"/>
              </w:rPr>
            </w:pPr>
            <w:r w:rsidRPr="00064089">
              <w:rPr>
                <w:rFonts w:ascii="Times New Roman" w:hAnsi="Times New Roman" w:cs="Times New Roman"/>
                <w:sz w:val="24"/>
                <w:szCs w:val="24"/>
              </w:rPr>
              <w:t>Skolas attīstības plāna 2019./2020. – 2021./2022. izveide.</w:t>
            </w:r>
          </w:p>
          <w:p w:rsidR="00064089" w:rsidRPr="00064089" w:rsidRDefault="00064089" w:rsidP="00064089">
            <w:pPr>
              <w:rPr>
                <w:rFonts w:ascii="Times New Roman" w:hAnsi="Times New Roman" w:cs="Times New Roman"/>
                <w:b/>
                <w:sz w:val="24"/>
                <w:szCs w:val="24"/>
              </w:rPr>
            </w:pPr>
            <w:r w:rsidRPr="00064089">
              <w:rPr>
                <w:rFonts w:ascii="Times New Roman" w:hAnsi="Times New Roman" w:cs="Times New Roman"/>
                <w:sz w:val="24"/>
                <w:szCs w:val="24"/>
              </w:rPr>
              <w:t>Pilnveidot darba izvērtēšanas formas</w:t>
            </w:r>
            <w:r w:rsidRPr="00064089">
              <w:rPr>
                <w:rFonts w:ascii="Times New Roman" w:hAnsi="Times New Roman" w:cs="Times New Roman"/>
                <w:b/>
                <w:sz w:val="24"/>
                <w:szCs w:val="24"/>
              </w:rPr>
              <w:t>.</w:t>
            </w:r>
          </w:p>
          <w:p w:rsidR="00064089" w:rsidRPr="00064089" w:rsidRDefault="00064089" w:rsidP="00064089">
            <w:pPr>
              <w:suppressAutoHyphens/>
              <w:rPr>
                <w:rFonts w:ascii="Times New Roman" w:hAnsi="Times New Roman" w:cs="Times New Roman"/>
                <w:sz w:val="24"/>
                <w:szCs w:val="24"/>
              </w:rPr>
            </w:pPr>
            <w:r w:rsidRPr="00064089">
              <w:rPr>
                <w:rFonts w:ascii="Times New Roman" w:hAnsi="Times New Roman" w:cs="Times New Roman"/>
                <w:sz w:val="24"/>
                <w:szCs w:val="24"/>
              </w:rPr>
              <w:t xml:space="preserve">Dažādot metodes, lai veicinātu visu darbinieku ieinteresētību par skolas vīziju un mērķiem. </w:t>
            </w:r>
          </w:p>
          <w:p w:rsidR="00064089" w:rsidRPr="00064089" w:rsidRDefault="00064089" w:rsidP="00064089">
            <w:pPr>
              <w:suppressAutoHyphens/>
              <w:rPr>
                <w:rFonts w:ascii="Times New Roman" w:hAnsi="Times New Roman" w:cs="Times New Roman"/>
                <w:sz w:val="24"/>
                <w:szCs w:val="24"/>
              </w:rPr>
            </w:pPr>
            <w:r w:rsidRPr="00064089">
              <w:rPr>
                <w:rFonts w:ascii="Times New Roman" w:hAnsi="Times New Roman" w:cs="Times New Roman"/>
                <w:sz w:val="24"/>
                <w:szCs w:val="24"/>
              </w:rPr>
              <w:t>Sekmēt mērķtiecīgu un operatīvu informācijas apriti.</w:t>
            </w:r>
          </w:p>
          <w:p w:rsidR="00064089" w:rsidRPr="00064089" w:rsidRDefault="00064089" w:rsidP="00064089">
            <w:pPr>
              <w:suppressAutoHyphens/>
              <w:rPr>
                <w:rFonts w:ascii="Times New Roman" w:hAnsi="Times New Roman" w:cs="Times New Roman"/>
                <w:sz w:val="24"/>
                <w:szCs w:val="24"/>
              </w:rPr>
            </w:pPr>
            <w:r w:rsidRPr="00064089">
              <w:rPr>
                <w:rFonts w:ascii="Times New Roman" w:hAnsi="Times New Roman" w:cs="Times New Roman"/>
                <w:sz w:val="24"/>
                <w:szCs w:val="24"/>
              </w:rPr>
              <w:t>Turpināt pilnveidot skolas vadības komandas darbu.</w:t>
            </w:r>
          </w:p>
          <w:p w:rsidR="00064089" w:rsidRPr="000178C0" w:rsidRDefault="00064089" w:rsidP="00064089">
            <w:pPr>
              <w:tabs>
                <w:tab w:val="left" w:pos="-90"/>
                <w:tab w:val="left" w:pos="360"/>
              </w:tabs>
              <w:jc w:val="both"/>
              <w:rPr>
                <w:rFonts w:ascii="Times New Roman" w:hAnsi="Times New Roman" w:cs="Times New Roman"/>
                <w:sz w:val="24"/>
                <w:szCs w:val="24"/>
              </w:rPr>
            </w:pPr>
            <w:r w:rsidRPr="00DC4927">
              <w:rPr>
                <w:rFonts w:ascii="Times New Roman" w:hAnsi="Times New Roman" w:cs="Times New Roman"/>
                <w:sz w:val="24"/>
                <w:szCs w:val="24"/>
              </w:rPr>
              <w:t xml:space="preserve">Turpināt </w:t>
            </w:r>
            <w:r>
              <w:rPr>
                <w:rFonts w:ascii="Times New Roman" w:hAnsi="Times New Roman" w:cs="Times New Roman"/>
                <w:sz w:val="24"/>
                <w:szCs w:val="24"/>
              </w:rPr>
              <w:t>pilnveidot skolas metodisko darbu.</w:t>
            </w:r>
          </w:p>
          <w:p w:rsidR="00064089" w:rsidRPr="00064089" w:rsidRDefault="00064089" w:rsidP="00064089">
            <w:pPr>
              <w:suppressAutoHyphens/>
              <w:rPr>
                <w:rFonts w:ascii="Times New Roman" w:hAnsi="Times New Roman" w:cs="Times New Roman"/>
                <w:sz w:val="24"/>
                <w:szCs w:val="24"/>
              </w:rPr>
            </w:pPr>
            <w:r w:rsidRPr="00064089">
              <w:rPr>
                <w:rFonts w:ascii="Times New Roman" w:hAnsi="Times New Roman" w:cs="Times New Roman"/>
                <w:sz w:val="24"/>
                <w:szCs w:val="24"/>
              </w:rPr>
              <w:t>Turpināt iesaistīties ar izglītību un veselību saistītajos projektos.</w:t>
            </w:r>
          </w:p>
          <w:p w:rsidR="00064089" w:rsidRPr="00064089" w:rsidRDefault="00064089" w:rsidP="00064089">
            <w:pPr>
              <w:rPr>
                <w:rFonts w:ascii="Times New Roman" w:hAnsi="Times New Roman" w:cs="Times New Roman"/>
                <w:sz w:val="24"/>
                <w:szCs w:val="24"/>
              </w:rPr>
            </w:pPr>
            <w:r w:rsidRPr="00064089">
              <w:rPr>
                <w:rFonts w:ascii="Times New Roman" w:hAnsi="Times New Roman" w:cs="Times New Roman"/>
                <w:sz w:val="24"/>
                <w:szCs w:val="24"/>
              </w:rPr>
              <w:t xml:space="preserve">Aktivizēt informācijas apmaiņu ar ārpusskolas institūcijām. </w:t>
            </w:r>
          </w:p>
        </w:tc>
      </w:tr>
    </w:tbl>
    <w:p w:rsidR="004F502D" w:rsidRDefault="004F502D" w:rsidP="00597957">
      <w:pPr>
        <w:jc w:val="center"/>
        <w:rPr>
          <w:rFonts w:ascii="Times New Roman" w:hAnsi="Times New Roman" w:cs="Times New Roman"/>
        </w:rPr>
      </w:pPr>
    </w:p>
    <w:p w:rsidR="00C216ED" w:rsidRDefault="00C216ED" w:rsidP="00597957">
      <w:pPr>
        <w:jc w:val="center"/>
        <w:rPr>
          <w:rFonts w:ascii="Times New Roman" w:hAnsi="Times New Roman" w:cs="Times New Roman"/>
        </w:rPr>
      </w:pPr>
    </w:p>
    <w:p w:rsidR="00C216ED" w:rsidRDefault="00C216ED" w:rsidP="00597957">
      <w:pPr>
        <w:jc w:val="center"/>
        <w:rPr>
          <w:rFonts w:ascii="Times New Roman" w:hAnsi="Times New Roman" w:cs="Times New Roman"/>
        </w:rPr>
      </w:pPr>
    </w:p>
    <w:p w:rsidR="00C216ED" w:rsidRDefault="00C216ED" w:rsidP="00253317">
      <w:pPr>
        <w:rPr>
          <w:rFonts w:ascii="Times New Roman" w:hAnsi="Times New Roman" w:cs="Times New Roman"/>
        </w:rPr>
      </w:pPr>
    </w:p>
    <w:p w:rsidR="00597957" w:rsidRPr="00C216ED" w:rsidRDefault="006A1F46" w:rsidP="00597957">
      <w:pPr>
        <w:jc w:val="center"/>
        <w:rPr>
          <w:rFonts w:ascii="Times New Roman" w:hAnsi="Times New Roman" w:cs="Times New Roman"/>
          <w:b/>
          <w:sz w:val="24"/>
          <w:szCs w:val="24"/>
        </w:rPr>
      </w:pPr>
      <w:r w:rsidRPr="00C216ED">
        <w:rPr>
          <w:rFonts w:ascii="Times New Roman" w:hAnsi="Times New Roman" w:cs="Times New Roman"/>
          <w:b/>
          <w:sz w:val="24"/>
          <w:szCs w:val="24"/>
        </w:rPr>
        <w:lastRenderedPageBreak/>
        <w:t xml:space="preserve">SKOLAS ATTĪSTĪBAS PRIORITĀTES 2019./2020. – 2021./2022. </w:t>
      </w:r>
      <w:r w:rsidR="00356F6E" w:rsidRPr="00C216ED">
        <w:rPr>
          <w:rFonts w:ascii="Times New Roman" w:hAnsi="Times New Roman" w:cs="Times New Roman"/>
          <w:b/>
          <w:sz w:val="24"/>
          <w:szCs w:val="24"/>
        </w:rPr>
        <w:t>MĀCĪBU GADAM</w:t>
      </w:r>
      <w:r w:rsidRPr="00C216ED">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3640"/>
        <w:gridCol w:w="3640"/>
        <w:gridCol w:w="3640"/>
        <w:gridCol w:w="3640"/>
      </w:tblGrid>
      <w:tr w:rsidR="00904667" w:rsidRPr="006B2936" w:rsidTr="00C216ED">
        <w:tc>
          <w:tcPr>
            <w:tcW w:w="3640" w:type="dxa"/>
            <w:shd w:val="clear" w:color="auto" w:fill="D9D9D9" w:themeFill="background1" w:themeFillShade="D9"/>
          </w:tcPr>
          <w:p w:rsidR="00904667" w:rsidRPr="006B2936" w:rsidRDefault="00904667" w:rsidP="00904667">
            <w:pPr>
              <w:jc w:val="center"/>
              <w:rPr>
                <w:rFonts w:ascii="Times New Roman" w:hAnsi="Times New Roman" w:cs="Times New Roman"/>
                <w:b/>
                <w:sz w:val="24"/>
                <w:szCs w:val="24"/>
              </w:rPr>
            </w:pPr>
            <w:r w:rsidRPr="006B2936">
              <w:rPr>
                <w:rFonts w:ascii="Times New Roman" w:hAnsi="Times New Roman" w:cs="Times New Roman"/>
                <w:b/>
                <w:sz w:val="24"/>
                <w:szCs w:val="24"/>
              </w:rPr>
              <w:t>Skolas darbības pamatjomas</w:t>
            </w:r>
          </w:p>
        </w:tc>
        <w:tc>
          <w:tcPr>
            <w:tcW w:w="3640" w:type="dxa"/>
            <w:shd w:val="clear" w:color="auto" w:fill="D9D9D9" w:themeFill="background1" w:themeFillShade="D9"/>
          </w:tcPr>
          <w:p w:rsidR="00904667" w:rsidRPr="006B2936" w:rsidRDefault="00904667" w:rsidP="00597957">
            <w:pPr>
              <w:jc w:val="center"/>
              <w:rPr>
                <w:rFonts w:ascii="Times New Roman" w:hAnsi="Times New Roman" w:cs="Times New Roman"/>
                <w:b/>
                <w:sz w:val="24"/>
                <w:szCs w:val="24"/>
              </w:rPr>
            </w:pPr>
            <w:r w:rsidRPr="006B2936">
              <w:rPr>
                <w:rFonts w:ascii="Times New Roman" w:hAnsi="Times New Roman" w:cs="Times New Roman"/>
                <w:b/>
                <w:sz w:val="24"/>
                <w:szCs w:val="24"/>
              </w:rPr>
              <w:t>2019./2020.</w:t>
            </w:r>
          </w:p>
        </w:tc>
        <w:tc>
          <w:tcPr>
            <w:tcW w:w="3640" w:type="dxa"/>
            <w:shd w:val="clear" w:color="auto" w:fill="D9D9D9" w:themeFill="background1" w:themeFillShade="D9"/>
          </w:tcPr>
          <w:p w:rsidR="00904667" w:rsidRPr="006B2936" w:rsidRDefault="00904667" w:rsidP="00597957">
            <w:pPr>
              <w:jc w:val="center"/>
              <w:rPr>
                <w:rFonts w:ascii="Times New Roman" w:hAnsi="Times New Roman" w:cs="Times New Roman"/>
                <w:b/>
                <w:sz w:val="24"/>
                <w:szCs w:val="24"/>
              </w:rPr>
            </w:pPr>
            <w:r w:rsidRPr="006B2936">
              <w:rPr>
                <w:rFonts w:ascii="Times New Roman" w:hAnsi="Times New Roman" w:cs="Times New Roman"/>
                <w:b/>
                <w:sz w:val="24"/>
                <w:szCs w:val="24"/>
              </w:rPr>
              <w:t>2020./2021.</w:t>
            </w:r>
          </w:p>
        </w:tc>
        <w:tc>
          <w:tcPr>
            <w:tcW w:w="3640" w:type="dxa"/>
            <w:shd w:val="clear" w:color="auto" w:fill="D9D9D9" w:themeFill="background1" w:themeFillShade="D9"/>
          </w:tcPr>
          <w:p w:rsidR="00904667" w:rsidRPr="006B2936" w:rsidRDefault="00904667" w:rsidP="00597957">
            <w:pPr>
              <w:jc w:val="center"/>
              <w:rPr>
                <w:rFonts w:ascii="Times New Roman" w:hAnsi="Times New Roman" w:cs="Times New Roman"/>
                <w:b/>
                <w:sz w:val="24"/>
                <w:szCs w:val="24"/>
              </w:rPr>
            </w:pPr>
            <w:r w:rsidRPr="006B2936">
              <w:rPr>
                <w:rFonts w:ascii="Times New Roman" w:hAnsi="Times New Roman" w:cs="Times New Roman"/>
                <w:b/>
                <w:sz w:val="24"/>
                <w:szCs w:val="24"/>
              </w:rPr>
              <w:t>2021./2022.</w:t>
            </w:r>
          </w:p>
        </w:tc>
      </w:tr>
      <w:tr w:rsidR="00082FAD" w:rsidTr="00D23F6E">
        <w:tc>
          <w:tcPr>
            <w:tcW w:w="3640" w:type="dxa"/>
            <w:shd w:val="clear" w:color="auto" w:fill="D9D9D9" w:themeFill="background1" w:themeFillShade="D9"/>
            <w:vAlign w:val="center"/>
          </w:tcPr>
          <w:p w:rsidR="00082FAD" w:rsidRPr="006B2936" w:rsidRDefault="00082FAD" w:rsidP="00D23F6E">
            <w:pPr>
              <w:jc w:val="center"/>
              <w:rPr>
                <w:rFonts w:ascii="Times New Roman" w:hAnsi="Times New Roman" w:cs="Times New Roman"/>
                <w:b/>
                <w:sz w:val="24"/>
                <w:szCs w:val="24"/>
              </w:rPr>
            </w:pPr>
            <w:r w:rsidRPr="006B2936">
              <w:rPr>
                <w:rFonts w:ascii="Times New Roman" w:hAnsi="Times New Roman" w:cs="Times New Roman"/>
                <w:b/>
                <w:sz w:val="24"/>
                <w:szCs w:val="24"/>
              </w:rPr>
              <w:t>Mācību saturs</w:t>
            </w:r>
          </w:p>
        </w:tc>
        <w:tc>
          <w:tcPr>
            <w:tcW w:w="3640" w:type="dxa"/>
          </w:tcPr>
          <w:p w:rsidR="00082FAD" w:rsidRPr="00082FAD" w:rsidRDefault="00082FAD" w:rsidP="00082FAD">
            <w:pPr>
              <w:pStyle w:val="Default"/>
              <w:rPr>
                <w:rFonts w:eastAsia="+mn-ea"/>
                <w:bCs/>
                <w:color w:val="auto"/>
                <w:kern w:val="24"/>
              </w:rPr>
            </w:pPr>
            <w:r w:rsidRPr="00082FAD">
              <w:rPr>
                <w:rFonts w:eastAsia="+mn-ea"/>
                <w:bCs/>
                <w:color w:val="auto"/>
                <w:kern w:val="24"/>
              </w:rPr>
              <w:t>Mācību satura pilnveide atbilstoši prasībām mazākumtautību skolēnu ar speciālām vajadzībām apmācībai Valsts valodā.</w:t>
            </w:r>
          </w:p>
          <w:p w:rsidR="00082FAD" w:rsidRDefault="00082FAD" w:rsidP="00082FAD">
            <w:pPr>
              <w:pStyle w:val="Default"/>
              <w:rPr>
                <w:b/>
                <w:bCs/>
                <w:sz w:val="26"/>
                <w:szCs w:val="26"/>
              </w:rPr>
            </w:pPr>
            <w:r w:rsidRPr="00B74411">
              <w:rPr>
                <w:rFonts w:eastAsia="+mn-ea"/>
                <w:bCs/>
                <w:color w:val="FF0000"/>
                <w:kern w:val="24"/>
              </w:rPr>
              <w:t xml:space="preserve"> </w:t>
            </w:r>
            <w:r w:rsidRPr="002A4640">
              <w:t>Mācību satur</w:t>
            </w:r>
            <w:r>
              <w:t>a “Izglītība mūsdienīgai lietpra</w:t>
            </w:r>
            <w:r w:rsidRPr="002A4640">
              <w:t>tībai”  apspriešana,  esošo mācību satura dokumentu pārskatīšana un pilnveide, sagatavošana ieviešanai</w:t>
            </w:r>
            <w:r>
              <w:t>.</w:t>
            </w:r>
          </w:p>
        </w:tc>
        <w:tc>
          <w:tcPr>
            <w:tcW w:w="3640" w:type="dxa"/>
          </w:tcPr>
          <w:p w:rsidR="00082FAD" w:rsidRDefault="00082FAD" w:rsidP="00082FAD">
            <w:pPr>
              <w:pStyle w:val="Default"/>
              <w:rPr>
                <w:b/>
                <w:bCs/>
                <w:sz w:val="26"/>
                <w:szCs w:val="26"/>
              </w:rPr>
            </w:pPr>
            <w:r>
              <w:t>Izglītības mūsdienīgai lietpratībai mācību satura un pieejas izzināšana un sagatavošanās tās ieviešanai 1., 4., 7. klasei.</w:t>
            </w:r>
          </w:p>
        </w:tc>
        <w:tc>
          <w:tcPr>
            <w:tcW w:w="3640" w:type="dxa"/>
          </w:tcPr>
          <w:p w:rsidR="00082FAD" w:rsidRDefault="00082FAD" w:rsidP="00082FAD">
            <w:pPr>
              <w:pStyle w:val="Default"/>
              <w:rPr>
                <w:b/>
                <w:bCs/>
                <w:sz w:val="26"/>
                <w:szCs w:val="26"/>
              </w:rPr>
            </w:pPr>
            <w:r>
              <w:t>Izglītības mūsdienīgai lietpratībai mācību satura un pieejas izzināšana un sagatavošanās tās ieviešanai 2., 5., 8. klasei.</w:t>
            </w:r>
          </w:p>
        </w:tc>
      </w:tr>
      <w:tr w:rsidR="00082FAD" w:rsidTr="00D23F6E">
        <w:tc>
          <w:tcPr>
            <w:tcW w:w="3640" w:type="dxa"/>
            <w:shd w:val="clear" w:color="auto" w:fill="D9D9D9" w:themeFill="background1" w:themeFillShade="D9"/>
            <w:vAlign w:val="center"/>
          </w:tcPr>
          <w:p w:rsidR="00082FAD" w:rsidRPr="006B2936" w:rsidRDefault="00082FAD" w:rsidP="00D23F6E">
            <w:pPr>
              <w:jc w:val="center"/>
              <w:rPr>
                <w:rFonts w:ascii="Times New Roman" w:hAnsi="Times New Roman" w:cs="Times New Roman"/>
                <w:b/>
                <w:sz w:val="24"/>
                <w:szCs w:val="24"/>
              </w:rPr>
            </w:pPr>
            <w:r w:rsidRPr="006B2936">
              <w:rPr>
                <w:rFonts w:ascii="Times New Roman" w:hAnsi="Times New Roman" w:cs="Times New Roman"/>
                <w:b/>
                <w:sz w:val="24"/>
                <w:szCs w:val="24"/>
              </w:rPr>
              <w:t>Mācīšanas un mācīšanās</w:t>
            </w:r>
          </w:p>
        </w:tc>
        <w:tc>
          <w:tcPr>
            <w:tcW w:w="3640" w:type="dxa"/>
          </w:tcPr>
          <w:p w:rsidR="00082FAD" w:rsidRPr="00082FAD" w:rsidRDefault="00082FAD" w:rsidP="00082FAD">
            <w:pPr>
              <w:rPr>
                <w:rFonts w:ascii="Times New Roman" w:hAnsi="Times New Roman" w:cs="Times New Roman"/>
                <w:sz w:val="24"/>
                <w:szCs w:val="24"/>
              </w:rPr>
            </w:pPr>
            <w:r w:rsidRPr="00082FAD">
              <w:rPr>
                <w:rFonts w:ascii="Times New Roman" w:hAnsi="Times New Roman" w:cs="Times New Roman"/>
                <w:sz w:val="24"/>
                <w:szCs w:val="24"/>
              </w:rPr>
              <w:t>Mācīšanas un mācīšanās procesa kvalitātes paaugstināšana.</w:t>
            </w:r>
          </w:p>
        </w:tc>
        <w:tc>
          <w:tcPr>
            <w:tcW w:w="3640" w:type="dxa"/>
          </w:tcPr>
          <w:p w:rsidR="00082FAD" w:rsidRPr="00B37DA8" w:rsidRDefault="00082FAD" w:rsidP="00082FAD">
            <w:pPr>
              <w:rPr>
                <w:rFonts w:ascii="Times New Roman" w:hAnsi="Times New Roman" w:cs="Times New Roman"/>
                <w:sz w:val="24"/>
                <w:szCs w:val="24"/>
              </w:rPr>
            </w:pPr>
            <w:r w:rsidRPr="00B37DA8">
              <w:rPr>
                <w:rFonts w:ascii="Times New Roman" w:hAnsi="Times New Roman" w:cs="Times New Roman"/>
                <w:bCs/>
                <w:iCs/>
                <w:sz w:val="24"/>
                <w:szCs w:val="24"/>
              </w:rPr>
              <w:t>Kompetencēs balstīta mācību procesa nodrošināšana un uzlabošana,</w:t>
            </w:r>
            <w:r w:rsidRPr="00B37DA8">
              <w:rPr>
                <w:rFonts w:ascii="Times New Roman" w:hAnsi="Times New Roman" w:cs="Times New Roman"/>
                <w:sz w:val="24"/>
                <w:szCs w:val="24"/>
              </w:rPr>
              <w:t xml:space="preserve"> </w:t>
            </w:r>
            <w:r w:rsidRPr="00B37DA8">
              <w:rPr>
                <w:rFonts w:ascii="Times New Roman" w:hAnsi="Times New Roman" w:cs="Times New Roman"/>
                <w:bCs/>
                <w:iCs/>
                <w:sz w:val="24"/>
                <w:szCs w:val="24"/>
              </w:rPr>
              <w:t>veicinot izglītojamo mācīšanās motivāciju.</w:t>
            </w:r>
          </w:p>
        </w:tc>
        <w:tc>
          <w:tcPr>
            <w:tcW w:w="3640" w:type="dxa"/>
          </w:tcPr>
          <w:p w:rsidR="00082FAD" w:rsidRPr="00B37DA8" w:rsidRDefault="00082FAD" w:rsidP="00082FAD">
            <w:pPr>
              <w:rPr>
                <w:rFonts w:ascii="Times New Roman" w:hAnsi="Times New Roman" w:cs="Times New Roman"/>
                <w:sz w:val="24"/>
                <w:szCs w:val="24"/>
              </w:rPr>
            </w:pPr>
            <w:r w:rsidRPr="00B37DA8">
              <w:rPr>
                <w:rFonts w:ascii="Times New Roman" w:hAnsi="Times New Roman" w:cs="Times New Roman"/>
                <w:bCs/>
                <w:iCs/>
                <w:sz w:val="24"/>
                <w:szCs w:val="24"/>
              </w:rPr>
              <w:t>Kompetencēs balstīta mācību procesa nodrošināšana un uzlabošana,</w:t>
            </w:r>
            <w:r w:rsidRPr="00B37DA8">
              <w:rPr>
                <w:rFonts w:ascii="Times New Roman" w:hAnsi="Times New Roman" w:cs="Times New Roman"/>
                <w:sz w:val="24"/>
                <w:szCs w:val="24"/>
              </w:rPr>
              <w:t xml:space="preserve"> </w:t>
            </w:r>
            <w:r w:rsidRPr="00B37DA8">
              <w:rPr>
                <w:rFonts w:ascii="Times New Roman" w:hAnsi="Times New Roman" w:cs="Times New Roman"/>
                <w:bCs/>
                <w:iCs/>
                <w:sz w:val="24"/>
                <w:szCs w:val="24"/>
              </w:rPr>
              <w:t>veicinot izglītojamo mācīšanās motivāciju.</w:t>
            </w:r>
          </w:p>
        </w:tc>
      </w:tr>
      <w:tr w:rsidR="00082FAD" w:rsidTr="00D23F6E">
        <w:tc>
          <w:tcPr>
            <w:tcW w:w="3640" w:type="dxa"/>
            <w:shd w:val="clear" w:color="auto" w:fill="D9D9D9" w:themeFill="background1" w:themeFillShade="D9"/>
            <w:vAlign w:val="center"/>
          </w:tcPr>
          <w:p w:rsidR="00082FAD" w:rsidRPr="006B2936" w:rsidRDefault="00082FAD" w:rsidP="00D23F6E">
            <w:pPr>
              <w:jc w:val="center"/>
              <w:rPr>
                <w:rFonts w:ascii="Times New Roman" w:hAnsi="Times New Roman" w:cs="Times New Roman"/>
                <w:b/>
                <w:sz w:val="24"/>
                <w:szCs w:val="24"/>
              </w:rPr>
            </w:pPr>
            <w:r w:rsidRPr="006B2936">
              <w:rPr>
                <w:rFonts w:ascii="Times New Roman" w:eastAsia="Times New Roman" w:hAnsi="Times New Roman" w:cs="Times New Roman"/>
                <w:b/>
                <w:sz w:val="24"/>
                <w:szCs w:val="24"/>
                <w:lang w:eastAsia="zh-CN"/>
              </w:rPr>
              <w:t>Atbalsts izglītojamiem</w:t>
            </w:r>
          </w:p>
        </w:tc>
        <w:tc>
          <w:tcPr>
            <w:tcW w:w="3640" w:type="dxa"/>
          </w:tcPr>
          <w:p w:rsidR="00082FAD" w:rsidRPr="002E174A" w:rsidRDefault="00082FAD" w:rsidP="00082FAD">
            <w:pPr>
              <w:rPr>
                <w:rFonts w:ascii="Times New Roman" w:hAnsi="Times New Roman" w:cs="Times New Roman"/>
                <w:sz w:val="24"/>
                <w:szCs w:val="24"/>
              </w:rPr>
            </w:pPr>
            <w:r w:rsidRPr="002E174A">
              <w:rPr>
                <w:rFonts w:ascii="Times New Roman" w:hAnsi="Times New Roman" w:cs="Times New Roman"/>
                <w:sz w:val="24"/>
                <w:szCs w:val="24"/>
              </w:rPr>
              <w:t>Dalība XII Latvijas skolu jaunatnes dziesmu un deju svētkos.</w:t>
            </w:r>
          </w:p>
        </w:tc>
        <w:tc>
          <w:tcPr>
            <w:tcW w:w="3640" w:type="dxa"/>
          </w:tcPr>
          <w:p w:rsidR="00082FAD" w:rsidRDefault="00082FAD" w:rsidP="00082FAD">
            <w:pPr>
              <w:jc w:val="center"/>
              <w:rPr>
                <w:rFonts w:ascii="Times New Roman" w:hAnsi="Times New Roman" w:cs="Times New Roman"/>
              </w:rPr>
            </w:pPr>
          </w:p>
        </w:tc>
        <w:tc>
          <w:tcPr>
            <w:tcW w:w="3640" w:type="dxa"/>
          </w:tcPr>
          <w:p w:rsidR="00082FAD" w:rsidRDefault="00082FAD" w:rsidP="00082FAD">
            <w:pPr>
              <w:jc w:val="center"/>
              <w:rPr>
                <w:rFonts w:ascii="Times New Roman" w:hAnsi="Times New Roman" w:cs="Times New Roman"/>
              </w:rPr>
            </w:pPr>
          </w:p>
        </w:tc>
      </w:tr>
      <w:tr w:rsidR="00082FAD" w:rsidTr="00D23F6E">
        <w:tc>
          <w:tcPr>
            <w:tcW w:w="3640" w:type="dxa"/>
            <w:shd w:val="clear" w:color="auto" w:fill="D9D9D9" w:themeFill="background1" w:themeFillShade="D9"/>
            <w:vAlign w:val="center"/>
          </w:tcPr>
          <w:p w:rsidR="00082FAD" w:rsidRPr="006B2936" w:rsidRDefault="00082FAD" w:rsidP="00D23F6E">
            <w:pPr>
              <w:jc w:val="center"/>
              <w:rPr>
                <w:rFonts w:ascii="Times New Roman" w:hAnsi="Times New Roman" w:cs="Times New Roman"/>
                <w:b/>
                <w:sz w:val="24"/>
                <w:szCs w:val="24"/>
              </w:rPr>
            </w:pPr>
            <w:r w:rsidRPr="006B2936">
              <w:rPr>
                <w:rFonts w:ascii="Times New Roman" w:eastAsia="Times New Roman" w:hAnsi="Times New Roman" w:cs="Times New Roman"/>
                <w:b/>
                <w:sz w:val="24"/>
                <w:szCs w:val="24"/>
                <w:lang w:eastAsia="zh-CN"/>
              </w:rPr>
              <w:t>Iestādes vide</w:t>
            </w:r>
          </w:p>
        </w:tc>
        <w:tc>
          <w:tcPr>
            <w:tcW w:w="3640" w:type="dxa"/>
          </w:tcPr>
          <w:p w:rsidR="00082FAD" w:rsidRPr="00DC55F1" w:rsidRDefault="00082FAD" w:rsidP="00082FAD">
            <w:pPr>
              <w:rPr>
                <w:rFonts w:ascii="Times New Roman" w:hAnsi="Times New Roman" w:cs="Times New Roman"/>
                <w:sz w:val="24"/>
                <w:szCs w:val="24"/>
              </w:rPr>
            </w:pPr>
            <w:r w:rsidRPr="00DC55F1">
              <w:rPr>
                <w:rFonts w:ascii="Times New Roman" w:hAnsi="Times New Roman" w:cs="Times New Roman"/>
                <w:sz w:val="24"/>
                <w:szCs w:val="24"/>
              </w:rPr>
              <w:t>Skolas teritorijas un  telpu pielāgošana izglītojamo drošības un vajadzību nodrošināšanai.</w:t>
            </w:r>
          </w:p>
        </w:tc>
        <w:tc>
          <w:tcPr>
            <w:tcW w:w="3640" w:type="dxa"/>
          </w:tcPr>
          <w:p w:rsidR="00082FAD" w:rsidRPr="00356F6E" w:rsidRDefault="00082FAD" w:rsidP="00082FAD">
            <w:pPr>
              <w:rPr>
                <w:rFonts w:ascii="Times New Roman" w:hAnsi="Times New Roman" w:cs="Times New Roman"/>
                <w:sz w:val="24"/>
                <w:szCs w:val="24"/>
              </w:rPr>
            </w:pPr>
            <w:r w:rsidRPr="00356F6E">
              <w:rPr>
                <w:rFonts w:ascii="Times New Roman" w:hAnsi="Times New Roman" w:cs="Times New Roman"/>
                <w:sz w:val="24"/>
                <w:szCs w:val="24"/>
              </w:rPr>
              <w:t>Skolas telpu pielāgošana izglītojamo vajadzību nodrošināšanai.</w:t>
            </w:r>
          </w:p>
        </w:tc>
        <w:tc>
          <w:tcPr>
            <w:tcW w:w="3640" w:type="dxa"/>
          </w:tcPr>
          <w:p w:rsidR="00082FAD" w:rsidRDefault="00082FAD" w:rsidP="00082FAD">
            <w:pPr>
              <w:jc w:val="center"/>
              <w:rPr>
                <w:rFonts w:ascii="Times New Roman" w:hAnsi="Times New Roman" w:cs="Times New Roman"/>
              </w:rPr>
            </w:pPr>
          </w:p>
        </w:tc>
      </w:tr>
      <w:tr w:rsidR="00082FAD" w:rsidTr="00D23F6E">
        <w:tc>
          <w:tcPr>
            <w:tcW w:w="3640" w:type="dxa"/>
            <w:shd w:val="clear" w:color="auto" w:fill="D9D9D9" w:themeFill="background1" w:themeFillShade="D9"/>
            <w:vAlign w:val="center"/>
          </w:tcPr>
          <w:p w:rsidR="00082FAD" w:rsidRPr="006B2936" w:rsidRDefault="00082FAD" w:rsidP="00D23F6E">
            <w:pPr>
              <w:jc w:val="center"/>
              <w:rPr>
                <w:rFonts w:ascii="Times New Roman" w:hAnsi="Times New Roman" w:cs="Times New Roman"/>
                <w:b/>
                <w:sz w:val="24"/>
                <w:szCs w:val="24"/>
              </w:rPr>
            </w:pPr>
            <w:r w:rsidRPr="006B2936">
              <w:rPr>
                <w:rFonts w:ascii="Times New Roman" w:eastAsia="Times New Roman" w:hAnsi="Times New Roman" w:cs="Times New Roman"/>
                <w:b/>
                <w:sz w:val="24"/>
                <w:szCs w:val="24"/>
                <w:lang w:eastAsia="zh-CN"/>
              </w:rPr>
              <w:t>Iestādes resursi</w:t>
            </w:r>
          </w:p>
        </w:tc>
        <w:tc>
          <w:tcPr>
            <w:tcW w:w="3640" w:type="dxa"/>
          </w:tcPr>
          <w:p w:rsidR="00082FAD" w:rsidRDefault="00082FAD" w:rsidP="00082FAD">
            <w:pPr>
              <w:jc w:val="center"/>
              <w:rPr>
                <w:rFonts w:ascii="Times New Roman" w:hAnsi="Times New Roman" w:cs="Times New Roman"/>
              </w:rPr>
            </w:pPr>
          </w:p>
        </w:tc>
        <w:tc>
          <w:tcPr>
            <w:tcW w:w="3640" w:type="dxa"/>
          </w:tcPr>
          <w:p w:rsidR="00082FAD" w:rsidRPr="002254BD" w:rsidRDefault="00082FAD" w:rsidP="00082FAD">
            <w:pPr>
              <w:rPr>
                <w:rFonts w:ascii="Times New Roman" w:hAnsi="Times New Roman" w:cs="Times New Roman"/>
                <w:sz w:val="24"/>
                <w:szCs w:val="24"/>
              </w:rPr>
            </w:pPr>
            <w:r w:rsidRPr="002254BD">
              <w:rPr>
                <w:rFonts w:ascii="Times New Roman" w:hAnsi="Times New Roman" w:cs="Times New Roman"/>
                <w:sz w:val="24"/>
                <w:szCs w:val="24"/>
              </w:rPr>
              <w:t>Atbalsts pedagogu kompetences pilnveidei.</w:t>
            </w:r>
          </w:p>
        </w:tc>
        <w:tc>
          <w:tcPr>
            <w:tcW w:w="3640" w:type="dxa"/>
          </w:tcPr>
          <w:p w:rsidR="00082FAD" w:rsidRPr="002254BD" w:rsidRDefault="00082FAD" w:rsidP="00082FAD">
            <w:pPr>
              <w:rPr>
                <w:rFonts w:ascii="Times New Roman" w:hAnsi="Times New Roman" w:cs="Times New Roman"/>
                <w:sz w:val="24"/>
                <w:szCs w:val="24"/>
              </w:rPr>
            </w:pPr>
            <w:r w:rsidRPr="002254BD">
              <w:rPr>
                <w:rFonts w:ascii="Times New Roman" w:hAnsi="Times New Roman" w:cs="Times New Roman"/>
                <w:sz w:val="24"/>
                <w:szCs w:val="24"/>
              </w:rPr>
              <w:t>Atbalsts pedagogu kompetences pilnveidei.</w:t>
            </w:r>
          </w:p>
        </w:tc>
      </w:tr>
      <w:tr w:rsidR="00082FAD" w:rsidTr="00D23F6E">
        <w:tc>
          <w:tcPr>
            <w:tcW w:w="3640" w:type="dxa"/>
            <w:shd w:val="clear" w:color="auto" w:fill="D9D9D9" w:themeFill="background1" w:themeFillShade="D9"/>
            <w:vAlign w:val="center"/>
          </w:tcPr>
          <w:p w:rsidR="00082FAD" w:rsidRPr="006B2936" w:rsidRDefault="00082FAD" w:rsidP="00D23F6E">
            <w:pPr>
              <w:jc w:val="center"/>
              <w:rPr>
                <w:rFonts w:ascii="Times New Roman" w:hAnsi="Times New Roman" w:cs="Times New Roman"/>
                <w:b/>
                <w:sz w:val="24"/>
                <w:szCs w:val="24"/>
              </w:rPr>
            </w:pPr>
            <w:r w:rsidRPr="006B2936">
              <w:rPr>
                <w:rFonts w:ascii="Times New Roman" w:hAnsi="Times New Roman" w:cs="Times New Roman"/>
                <w:b/>
                <w:sz w:val="24"/>
                <w:szCs w:val="24"/>
              </w:rPr>
              <w:t>Skolas darba organizācija, vadība un kvalitātes nodrošināšana.</w:t>
            </w:r>
          </w:p>
        </w:tc>
        <w:tc>
          <w:tcPr>
            <w:tcW w:w="3640" w:type="dxa"/>
          </w:tcPr>
          <w:p w:rsidR="00082FAD" w:rsidRPr="006B2936" w:rsidRDefault="00082FAD" w:rsidP="00082FAD">
            <w:pPr>
              <w:rPr>
                <w:rFonts w:ascii="Times New Roman" w:hAnsi="Times New Roman" w:cs="Times New Roman"/>
                <w:sz w:val="24"/>
                <w:szCs w:val="24"/>
              </w:rPr>
            </w:pPr>
            <w:r w:rsidRPr="006B2936">
              <w:rPr>
                <w:rFonts w:ascii="Times New Roman" w:hAnsi="Times New Roman" w:cs="Times New Roman"/>
                <w:sz w:val="24"/>
                <w:szCs w:val="24"/>
              </w:rPr>
              <w:t>Skolas darbības pašvērtējuma veikšana par pārskata periodu un jauna attīstības plāna izstrāde.</w:t>
            </w:r>
          </w:p>
        </w:tc>
        <w:tc>
          <w:tcPr>
            <w:tcW w:w="3640" w:type="dxa"/>
          </w:tcPr>
          <w:p w:rsidR="00082FAD" w:rsidRDefault="00082FAD" w:rsidP="00082FAD">
            <w:pPr>
              <w:pStyle w:val="Default"/>
              <w:rPr>
                <w:b/>
                <w:bCs/>
                <w:sz w:val="26"/>
                <w:szCs w:val="26"/>
              </w:rPr>
            </w:pPr>
            <w:r>
              <w:t>Izglītības kvalitātes pārraudzības efektivitātes paaugstināšana skolā.</w:t>
            </w:r>
          </w:p>
        </w:tc>
        <w:tc>
          <w:tcPr>
            <w:tcW w:w="3640" w:type="dxa"/>
          </w:tcPr>
          <w:p w:rsidR="00082FAD" w:rsidRPr="00DB35BC" w:rsidRDefault="00082FAD" w:rsidP="00082FAD">
            <w:pPr>
              <w:rPr>
                <w:rFonts w:ascii="Times New Roman" w:hAnsi="Times New Roman" w:cs="Times New Roman"/>
                <w:sz w:val="24"/>
                <w:szCs w:val="24"/>
              </w:rPr>
            </w:pPr>
            <w:r w:rsidRPr="00DB35BC">
              <w:rPr>
                <w:rFonts w:ascii="Times New Roman" w:hAnsi="Times New Roman" w:cs="Times New Roman"/>
                <w:sz w:val="24"/>
                <w:szCs w:val="24"/>
              </w:rPr>
              <w:t>Izglītības kvalitātes pārraudzības efektivitātes paaugstināšana skolā.</w:t>
            </w:r>
          </w:p>
        </w:tc>
      </w:tr>
    </w:tbl>
    <w:p w:rsidR="00904667" w:rsidRDefault="00904667" w:rsidP="00597957">
      <w:pPr>
        <w:jc w:val="center"/>
        <w:rPr>
          <w:rFonts w:ascii="Times New Roman" w:hAnsi="Times New Roman" w:cs="Times New Roman"/>
        </w:rPr>
      </w:pPr>
    </w:p>
    <w:p w:rsidR="00C216ED" w:rsidRDefault="00C216ED" w:rsidP="00597957">
      <w:pPr>
        <w:jc w:val="center"/>
        <w:rPr>
          <w:rFonts w:ascii="Times New Roman" w:hAnsi="Times New Roman" w:cs="Times New Roman"/>
        </w:rPr>
      </w:pPr>
    </w:p>
    <w:p w:rsidR="00C216ED" w:rsidRDefault="00C216ED" w:rsidP="00597957">
      <w:pPr>
        <w:jc w:val="center"/>
        <w:rPr>
          <w:rFonts w:ascii="Times New Roman" w:hAnsi="Times New Roman" w:cs="Times New Roman"/>
        </w:rPr>
      </w:pPr>
    </w:p>
    <w:p w:rsidR="00C216ED" w:rsidRDefault="00C216ED" w:rsidP="00597957">
      <w:pPr>
        <w:jc w:val="center"/>
        <w:rPr>
          <w:rFonts w:ascii="Times New Roman" w:hAnsi="Times New Roman" w:cs="Times New Roman"/>
        </w:rPr>
      </w:pPr>
    </w:p>
    <w:p w:rsidR="00082FAD" w:rsidRDefault="00082FAD" w:rsidP="00597957">
      <w:pPr>
        <w:jc w:val="center"/>
        <w:rPr>
          <w:rFonts w:ascii="Times New Roman" w:hAnsi="Times New Roman" w:cs="Times New Roman"/>
        </w:rPr>
      </w:pPr>
    </w:p>
    <w:p w:rsidR="00C216ED" w:rsidRDefault="00C216ED" w:rsidP="00253317">
      <w:pPr>
        <w:rPr>
          <w:rFonts w:ascii="Times New Roman" w:hAnsi="Times New Roman" w:cs="Times New Roman"/>
        </w:rPr>
      </w:pPr>
    </w:p>
    <w:p w:rsidR="00F7430C" w:rsidRDefault="00F7430C" w:rsidP="00597957">
      <w:pPr>
        <w:jc w:val="center"/>
        <w:rPr>
          <w:rFonts w:ascii="Times New Roman" w:hAnsi="Times New Roman" w:cs="Times New Roman"/>
          <w:b/>
          <w:bCs/>
          <w:sz w:val="24"/>
          <w:szCs w:val="24"/>
        </w:rPr>
      </w:pPr>
      <w:r w:rsidRPr="00F7430C">
        <w:rPr>
          <w:rFonts w:ascii="Times New Roman" w:hAnsi="Times New Roman" w:cs="Times New Roman"/>
          <w:b/>
          <w:bCs/>
          <w:sz w:val="24"/>
          <w:szCs w:val="24"/>
        </w:rPr>
        <w:lastRenderedPageBreak/>
        <w:t>SKOLAS ATTĪSTĪBAS PRIORITĀŠU ĪSTENOŠANAS GAITA</w:t>
      </w:r>
    </w:p>
    <w:tbl>
      <w:tblPr>
        <w:tblStyle w:val="TableGrid"/>
        <w:tblW w:w="0" w:type="auto"/>
        <w:jc w:val="right"/>
        <w:tblLook w:val="04A0" w:firstRow="1" w:lastRow="0" w:firstColumn="1" w:lastColumn="0" w:noHBand="0" w:noVBand="1"/>
      </w:tblPr>
      <w:tblGrid>
        <w:gridCol w:w="1559"/>
        <w:gridCol w:w="1559"/>
        <w:gridCol w:w="1559"/>
      </w:tblGrid>
      <w:tr w:rsidR="00F7430C" w:rsidTr="00C216ED">
        <w:trPr>
          <w:jc w:val="right"/>
        </w:trPr>
        <w:tc>
          <w:tcPr>
            <w:tcW w:w="1559" w:type="dxa"/>
            <w:shd w:val="clear" w:color="auto" w:fill="D9D9D9" w:themeFill="background1" w:themeFillShade="D9"/>
          </w:tcPr>
          <w:p w:rsidR="00F7430C" w:rsidRDefault="00F7430C" w:rsidP="00597957">
            <w:pPr>
              <w:jc w:val="center"/>
              <w:rPr>
                <w:rFonts w:ascii="Times New Roman" w:hAnsi="Times New Roman" w:cs="Times New Roman"/>
                <w:sz w:val="24"/>
                <w:szCs w:val="24"/>
              </w:rPr>
            </w:pPr>
            <w:r>
              <w:rPr>
                <w:rFonts w:ascii="Times New Roman" w:hAnsi="Times New Roman" w:cs="Times New Roman"/>
                <w:sz w:val="24"/>
                <w:szCs w:val="24"/>
              </w:rPr>
              <w:t>2019./2020.</w:t>
            </w:r>
          </w:p>
        </w:tc>
        <w:tc>
          <w:tcPr>
            <w:tcW w:w="1559" w:type="dxa"/>
          </w:tcPr>
          <w:p w:rsidR="00F7430C" w:rsidRDefault="00F7430C" w:rsidP="00597957">
            <w:pPr>
              <w:jc w:val="center"/>
              <w:rPr>
                <w:rFonts w:ascii="Times New Roman" w:hAnsi="Times New Roman" w:cs="Times New Roman"/>
                <w:sz w:val="24"/>
                <w:szCs w:val="24"/>
              </w:rPr>
            </w:pPr>
          </w:p>
        </w:tc>
        <w:tc>
          <w:tcPr>
            <w:tcW w:w="1559" w:type="dxa"/>
          </w:tcPr>
          <w:p w:rsidR="00F7430C" w:rsidRDefault="00F7430C" w:rsidP="00597957">
            <w:pPr>
              <w:jc w:val="center"/>
              <w:rPr>
                <w:rFonts w:ascii="Times New Roman" w:hAnsi="Times New Roman" w:cs="Times New Roman"/>
                <w:sz w:val="24"/>
                <w:szCs w:val="24"/>
              </w:rPr>
            </w:pPr>
          </w:p>
        </w:tc>
      </w:tr>
    </w:tbl>
    <w:p w:rsidR="002A4640" w:rsidRDefault="002A4640" w:rsidP="00F7430C">
      <w:pPr>
        <w:pStyle w:val="Default"/>
        <w:rPr>
          <w:b/>
          <w:bCs/>
          <w:sz w:val="26"/>
          <w:szCs w:val="26"/>
        </w:rPr>
      </w:pPr>
    </w:p>
    <w:tbl>
      <w:tblPr>
        <w:tblStyle w:val="TableGrid"/>
        <w:tblW w:w="0" w:type="auto"/>
        <w:tblLook w:val="04A0" w:firstRow="1" w:lastRow="0" w:firstColumn="1" w:lastColumn="0" w:noHBand="0" w:noVBand="1"/>
      </w:tblPr>
      <w:tblGrid>
        <w:gridCol w:w="2122"/>
        <w:gridCol w:w="12438"/>
      </w:tblGrid>
      <w:tr w:rsidR="002A4640" w:rsidTr="00C216ED">
        <w:tc>
          <w:tcPr>
            <w:tcW w:w="2122" w:type="dxa"/>
            <w:shd w:val="clear" w:color="auto" w:fill="D9D9D9" w:themeFill="background1" w:themeFillShade="D9"/>
          </w:tcPr>
          <w:p w:rsidR="002A4640" w:rsidRDefault="002A4640" w:rsidP="00F7430C">
            <w:pPr>
              <w:pStyle w:val="Default"/>
              <w:rPr>
                <w:b/>
                <w:bCs/>
                <w:sz w:val="26"/>
                <w:szCs w:val="26"/>
              </w:rPr>
            </w:pPr>
            <w:r w:rsidRPr="002A4640">
              <w:rPr>
                <w:b/>
                <w:bCs/>
                <w:sz w:val="26"/>
                <w:szCs w:val="26"/>
              </w:rPr>
              <w:t>Pamatjoma</w:t>
            </w:r>
          </w:p>
        </w:tc>
        <w:tc>
          <w:tcPr>
            <w:tcW w:w="12438" w:type="dxa"/>
          </w:tcPr>
          <w:p w:rsidR="002A4640" w:rsidRPr="00082FAD" w:rsidRDefault="002A4640" w:rsidP="00F7430C">
            <w:pPr>
              <w:pStyle w:val="Default"/>
              <w:rPr>
                <w:b/>
                <w:bCs/>
                <w:color w:val="auto"/>
                <w:sz w:val="26"/>
                <w:szCs w:val="26"/>
              </w:rPr>
            </w:pPr>
            <w:r w:rsidRPr="00082FAD">
              <w:rPr>
                <w:b/>
                <w:bCs/>
                <w:color w:val="auto"/>
                <w:sz w:val="26"/>
                <w:szCs w:val="26"/>
              </w:rPr>
              <w:t>Mācību saturs</w:t>
            </w:r>
          </w:p>
        </w:tc>
      </w:tr>
      <w:tr w:rsidR="002A4640" w:rsidTr="00C216ED">
        <w:tc>
          <w:tcPr>
            <w:tcW w:w="2122" w:type="dxa"/>
            <w:shd w:val="clear" w:color="auto" w:fill="D9D9D9" w:themeFill="background1" w:themeFillShade="D9"/>
          </w:tcPr>
          <w:p w:rsidR="002A4640" w:rsidRDefault="002A4640" w:rsidP="00F7430C">
            <w:pPr>
              <w:pStyle w:val="Default"/>
              <w:rPr>
                <w:b/>
                <w:bCs/>
                <w:sz w:val="26"/>
                <w:szCs w:val="26"/>
              </w:rPr>
            </w:pPr>
            <w:r w:rsidRPr="002A4640">
              <w:rPr>
                <w:b/>
                <w:bCs/>
                <w:sz w:val="26"/>
                <w:szCs w:val="26"/>
              </w:rPr>
              <w:t>Prioritāte</w:t>
            </w:r>
          </w:p>
        </w:tc>
        <w:tc>
          <w:tcPr>
            <w:tcW w:w="12438" w:type="dxa"/>
          </w:tcPr>
          <w:p w:rsidR="005E2854" w:rsidRPr="00082FAD" w:rsidRDefault="005E2854" w:rsidP="00E2746A">
            <w:pPr>
              <w:pStyle w:val="Default"/>
              <w:rPr>
                <w:rFonts w:eastAsia="+mn-ea"/>
                <w:bCs/>
                <w:color w:val="auto"/>
                <w:kern w:val="24"/>
              </w:rPr>
            </w:pPr>
            <w:r w:rsidRPr="00082FAD">
              <w:rPr>
                <w:rFonts w:eastAsia="+mn-ea"/>
                <w:bCs/>
                <w:color w:val="auto"/>
                <w:kern w:val="24"/>
              </w:rPr>
              <w:t>Mācību satura pilnveide atbilstoši prasībām mazākumtautību skolēnu ar speciālām vajadzībām apmācībai Valsts valodā.</w:t>
            </w:r>
          </w:p>
          <w:p w:rsidR="002A4640" w:rsidRPr="00082FAD" w:rsidRDefault="002A4640" w:rsidP="00E2746A">
            <w:pPr>
              <w:pStyle w:val="Default"/>
              <w:rPr>
                <w:b/>
                <w:bCs/>
                <w:color w:val="auto"/>
                <w:sz w:val="26"/>
                <w:szCs w:val="26"/>
              </w:rPr>
            </w:pPr>
            <w:r w:rsidRPr="00082FAD">
              <w:rPr>
                <w:rFonts w:eastAsia="+mn-ea"/>
                <w:bCs/>
                <w:color w:val="auto"/>
                <w:kern w:val="24"/>
              </w:rPr>
              <w:t xml:space="preserve"> </w:t>
            </w:r>
            <w:r w:rsidRPr="00082FAD">
              <w:rPr>
                <w:color w:val="auto"/>
              </w:rPr>
              <w:t>Mācību satur</w:t>
            </w:r>
            <w:r w:rsidR="00E2746A" w:rsidRPr="00082FAD">
              <w:rPr>
                <w:color w:val="auto"/>
              </w:rPr>
              <w:t>a “Izglītība mūsdienīgai</w:t>
            </w:r>
            <w:r w:rsidR="00B05F02" w:rsidRPr="00082FAD">
              <w:rPr>
                <w:color w:val="auto"/>
              </w:rPr>
              <w:t xml:space="preserve"> lietpra</w:t>
            </w:r>
            <w:r w:rsidRPr="00082FAD">
              <w:rPr>
                <w:color w:val="auto"/>
              </w:rPr>
              <w:t>tībai”  apspriešana,  esošo mācību satura dokumentu pārskatīšana un pilnveide, sagatavošana ieviešanai</w:t>
            </w:r>
            <w:r w:rsidR="00786287" w:rsidRPr="00082FAD">
              <w:rPr>
                <w:color w:val="auto"/>
              </w:rPr>
              <w:t>.</w:t>
            </w:r>
          </w:p>
        </w:tc>
      </w:tr>
      <w:tr w:rsidR="002A4640" w:rsidTr="00C216ED">
        <w:tc>
          <w:tcPr>
            <w:tcW w:w="2122" w:type="dxa"/>
            <w:shd w:val="clear" w:color="auto" w:fill="D9D9D9" w:themeFill="background1" w:themeFillShade="D9"/>
          </w:tcPr>
          <w:p w:rsidR="002A4640" w:rsidRDefault="002A4640" w:rsidP="00F7430C">
            <w:pPr>
              <w:pStyle w:val="Default"/>
              <w:rPr>
                <w:b/>
                <w:bCs/>
                <w:sz w:val="26"/>
                <w:szCs w:val="26"/>
              </w:rPr>
            </w:pPr>
            <w:r w:rsidRPr="002A4640">
              <w:rPr>
                <w:b/>
                <w:bCs/>
                <w:sz w:val="26"/>
                <w:szCs w:val="26"/>
              </w:rPr>
              <w:t>Mērķis</w:t>
            </w:r>
          </w:p>
        </w:tc>
        <w:tc>
          <w:tcPr>
            <w:tcW w:w="12438" w:type="dxa"/>
          </w:tcPr>
          <w:p w:rsidR="002A4640" w:rsidRDefault="002A4640" w:rsidP="00F7430C">
            <w:pPr>
              <w:pStyle w:val="Default"/>
              <w:rPr>
                <w:b/>
                <w:bCs/>
                <w:sz w:val="26"/>
                <w:szCs w:val="26"/>
              </w:rPr>
            </w:pPr>
            <w:r w:rsidRPr="002A4640">
              <w:t xml:space="preserve">Stiprināt Valsts valodas lomu pamatizglītības mācību satura apguvē. </w:t>
            </w:r>
            <w:r w:rsidRPr="002A4640">
              <w:rPr>
                <w:color w:val="20140F"/>
              </w:rPr>
              <w:t>Nodrošināt skolas izglītojamiem līdzvērtīgas iespējas iegūt kvalitatīvu izglītību, nepieciešamo zināšanu, prasmju un attieksmju apguvi, paplašinot mazākumtautību jauniešu iespējas izglītībā,  kur mācības notiek latviešu valodā, kā arī viņu konkurētspēju darba tirgū.</w:t>
            </w:r>
          </w:p>
        </w:tc>
      </w:tr>
      <w:tr w:rsidR="002A4640" w:rsidTr="009816FF">
        <w:tc>
          <w:tcPr>
            <w:tcW w:w="14560" w:type="dxa"/>
            <w:gridSpan w:val="2"/>
          </w:tcPr>
          <w:p w:rsidR="002A4640" w:rsidRDefault="002A4640" w:rsidP="002A4640">
            <w:pPr>
              <w:rPr>
                <w:rFonts w:ascii="Times New Roman" w:hAnsi="Times New Roman" w:cs="Times New Roman"/>
                <w:b/>
                <w:bCs/>
                <w:sz w:val="26"/>
                <w:szCs w:val="26"/>
              </w:rPr>
            </w:pPr>
            <w:r w:rsidRPr="002A4640">
              <w:rPr>
                <w:rFonts w:ascii="Times New Roman" w:hAnsi="Times New Roman" w:cs="Times New Roman"/>
                <w:b/>
                <w:bCs/>
                <w:sz w:val="26"/>
                <w:szCs w:val="26"/>
              </w:rPr>
              <w:t>Novērtēšanas kritēriji:</w:t>
            </w:r>
          </w:p>
          <w:p w:rsidR="002A4640" w:rsidRPr="00413A2C" w:rsidRDefault="00E2746A" w:rsidP="00D81390">
            <w:pPr>
              <w:pStyle w:val="ListParagraph"/>
              <w:numPr>
                <w:ilvl w:val="0"/>
                <w:numId w:val="7"/>
              </w:numPr>
              <w:contextualSpacing w:val="0"/>
              <w:rPr>
                <w:rFonts w:ascii="Times New Roman" w:hAnsi="Times New Roman" w:cs="Times New Roman"/>
                <w:bCs/>
                <w:color w:val="FF0000"/>
                <w:sz w:val="24"/>
                <w:szCs w:val="24"/>
              </w:rPr>
            </w:pPr>
            <w:r>
              <w:rPr>
                <w:rFonts w:ascii="Times New Roman" w:hAnsi="Times New Roman" w:cs="Times New Roman"/>
                <w:bCs/>
                <w:sz w:val="24"/>
                <w:szCs w:val="24"/>
              </w:rPr>
              <w:t>Realizēts mācību plāns atbilstoši</w:t>
            </w:r>
            <w:r w:rsidR="002A4640" w:rsidRPr="00413A2C">
              <w:rPr>
                <w:rFonts w:ascii="Times New Roman" w:hAnsi="Times New Roman" w:cs="Times New Roman"/>
                <w:bCs/>
                <w:sz w:val="24"/>
                <w:szCs w:val="24"/>
              </w:rPr>
              <w:t xml:space="preserve"> pamatizglītības </w:t>
            </w:r>
            <w:r w:rsidRPr="00413A2C">
              <w:rPr>
                <w:rFonts w:ascii="Times New Roman" w:hAnsi="Times New Roman" w:cs="Times New Roman"/>
                <w:bCs/>
                <w:sz w:val="24"/>
                <w:szCs w:val="24"/>
              </w:rPr>
              <w:t>standartiem</w:t>
            </w:r>
            <w:r w:rsidR="002A4640" w:rsidRPr="00413A2C">
              <w:rPr>
                <w:rFonts w:ascii="Times New Roman" w:hAnsi="Times New Roman" w:cs="Times New Roman"/>
                <w:bCs/>
                <w:sz w:val="24"/>
                <w:szCs w:val="24"/>
              </w:rPr>
              <w:t xml:space="preserve"> un  izglītojamo mācību un veselības spējām. </w:t>
            </w:r>
          </w:p>
          <w:p w:rsidR="002A4640" w:rsidRPr="00413A2C" w:rsidRDefault="002A4640" w:rsidP="00D81390">
            <w:pPr>
              <w:numPr>
                <w:ilvl w:val="0"/>
                <w:numId w:val="6"/>
              </w:numPr>
              <w:rPr>
                <w:rFonts w:ascii="Times New Roman" w:hAnsi="Times New Roman" w:cs="Times New Roman"/>
                <w:sz w:val="24"/>
                <w:szCs w:val="24"/>
              </w:rPr>
            </w:pPr>
            <w:r w:rsidRPr="00413A2C">
              <w:rPr>
                <w:rFonts w:ascii="Times New Roman" w:hAnsi="Times New Roman" w:cs="Times New Roman"/>
                <w:sz w:val="24"/>
                <w:szCs w:val="24"/>
              </w:rPr>
              <w:t xml:space="preserve">Pilnveidoti mācību tematiskie plānojumi un stiprinātas </w:t>
            </w:r>
            <w:proofErr w:type="spellStart"/>
            <w:r w:rsidRPr="00413A2C">
              <w:rPr>
                <w:rFonts w:ascii="Times New Roman" w:hAnsi="Times New Roman" w:cs="Times New Roman"/>
                <w:sz w:val="24"/>
                <w:szCs w:val="24"/>
              </w:rPr>
              <w:t>starppriekšmetu</w:t>
            </w:r>
            <w:proofErr w:type="spellEnd"/>
            <w:r w:rsidRPr="00413A2C">
              <w:rPr>
                <w:rFonts w:ascii="Times New Roman" w:hAnsi="Times New Roman" w:cs="Times New Roman"/>
                <w:sz w:val="24"/>
                <w:szCs w:val="24"/>
              </w:rPr>
              <w:t xml:space="preserve"> saiknes Izglītības mūsdienīgai lietpratībai mācību satura un pieejas pakāpeniska ieviešana</w:t>
            </w:r>
            <w:r w:rsidR="000B656A" w:rsidRPr="00413A2C">
              <w:rPr>
                <w:rFonts w:ascii="Times New Roman" w:hAnsi="Times New Roman" w:cs="Times New Roman"/>
                <w:sz w:val="24"/>
                <w:szCs w:val="24"/>
              </w:rPr>
              <w:t>.</w:t>
            </w:r>
          </w:p>
          <w:p w:rsidR="002A4640" w:rsidRPr="00413A2C" w:rsidRDefault="00FA5D65" w:rsidP="00D81390">
            <w:pPr>
              <w:numPr>
                <w:ilvl w:val="0"/>
                <w:numId w:val="6"/>
              </w:numPr>
              <w:rPr>
                <w:rFonts w:ascii="Times New Roman" w:hAnsi="Times New Roman" w:cs="Times New Roman"/>
                <w:color w:val="002060"/>
                <w:sz w:val="24"/>
                <w:szCs w:val="24"/>
              </w:rPr>
            </w:pPr>
            <w:r>
              <w:rPr>
                <w:rFonts w:ascii="Times New Roman" w:hAnsi="Times New Roman" w:cs="Times New Roman"/>
                <w:sz w:val="24"/>
                <w:szCs w:val="24"/>
              </w:rPr>
              <w:t>Pedagoģiskā</w:t>
            </w:r>
            <w:r w:rsidR="002A4640" w:rsidRPr="00413A2C">
              <w:rPr>
                <w:rFonts w:ascii="Times New Roman" w:hAnsi="Times New Roman" w:cs="Times New Roman"/>
                <w:sz w:val="24"/>
                <w:szCs w:val="24"/>
              </w:rPr>
              <w:t xml:space="preserve"> procesa efektivitātes vērošana ar mērķi analizēt un pilnveidot integrētā mācību satura stundas. </w:t>
            </w:r>
          </w:p>
          <w:p w:rsidR="000B656A" w:rsidRPr="00413A2C" w:rsidRDefault="002A4640" w:rsidP="00D81390">
            <w:pPr>
              <w:pStyle w:val="ListParagraph"/>
              <w:numPr>
                <w:ilvl w:val="0"/>
                <w:numId w:val="6"/>
              </w:numPr>
              <w:rPr>
                <w:rFonts w:ascii="Times New Roman" w:hAnsi="Times New Roman" w:cs="Times New Roman"/>
                <w:sz w:val="24"/>
                <w:szCs w:val="24"/>
              </w:rPr>
            </w:pPr>
            <w:r w:rsidRPr="00413A2C">
              <w:rPr>
                <w:rFonts w:ascii="Times New Roman" w:hAnsi="Times New Roman" w:cs="Times New Roman"/>
                <w:sz w:val="24"/>
                <w:szCs w:val="24"/>
              </w:rPr>
              <w:t>Skolotāji izstrādā mācību līdzekļus, didaktisko un izdales materiālu komplektus mācību programmas realizēšanai, aktīvi izmantojot IT tehnoloģijas.</w:t>
            </w:r>
          </w:p>
          <w:p w:rsidR="002A4640" w:rsidRPr="00413A2C" w:rsidRDefault="00FA5D65" w:rsidP="00D8139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Metodiskās komisijas sadarbojas</w:t>
            </w:r>
            <w:r w:rsidR="000B656A" w:rsidRPr="00413A2C">
              <w:rPr>
                <w:rFonts w:ascii="Times New Roman" w:hAnsi="Times New Roman" w:cs="Times New Roman"/>
                <w:sz w:val="24"/>
                <w:szCs w:val="24"/>
              </w:rPr>
              <w:t xml:space="preserve"> jaunā mācību satura apspriešanā, priekšlikumu sagatavošanā.</w:t>
            </w:r>
          </w:p>
          <w:p w:rsidR="002A4640" w:rsidRPr="00413A2C" w:rsidRDefault="002A4640" w:rsidP="00D81390">
            <w:pPr>
              <w:numPr>
                <w:ilvl w:val="0"/>
                <w:numId w:val="6"/>
              </w:numPr>
              <w:rPr>
                <w:rFonts w:ascii="Times New Roman" w:hAnsi="Times New Roman" w:cs="Times New Roman"/>
                <w:sz w:val="24"/>
                <w:szCs w:val="24"/>
              </w:rPr>
            </w:pPr>
            <w:r w:rsidRPr="00413A2C">
              <w:rPr>
                <w:rFonts w:ascii="Times New Roman" w:hAnsi="Times New Roman" w:cs="Times New Roman"/>
                <w:sz w:val="24"/>
                <w:szCs w:val="24"/>
              </w:rPr>
              <w:t>Skola nodrošina skolotājus ar visu nepieciešamo sekmīgai mācību priekšmetu programmu realizēšanai budžeta iespēju robežās.</w:t>
            </w:r>
          </w:p>
          <w:p w:rsidR="002A4640" w:rsidRPr="002A4640" w:rsidRDefault="002A4640" w:rsidP="00F7430C">
            <w:pPr>
              <w:pStyle w:val="Default"/>
            </w:pPr>
          </w:p>
        </w:tc>
      </w:tr>
      <w:tr w:rsidR="001C2508" w:rsidTr="009816FF">
        <w:tc>
          <w:tcPr>
            <w:tcW w:w="14560" w:type="dxa"/>
            <w:gridSpan w:val="2"/>
            <w:shd w:val="clear" w:color="auto" w:fill="E0E0E0"/>
          </w:tcPr>
          <w:p w:rsidR="001C2508" w:rsidRPr="001C2508" w:rsidRDefault="001C2508" w:rsidP="001C2508">
            <w:pPr>
              <w:jc w:val="center"/>
              <w:rPr>
                <w:rFonts w:ascii="Times New Roman" w:hAnsi="Times New Roman" w:cs="Times New Roman"/>
                <w:b/>
                <w:bCs/>
                <w:sz w:val="24"/>
                <w:szCs w:val="24"/>
              </w:rPr>
            </w:pPr>
            <w:r w:rsidRPr="001C2508">
              <w:rPr>
                <w:rFonts w:ascii="Times New Roman" w:hAnsi="Times New Roman" w:cs="Times New Roman"/>
                <w:b/>
                <w:bCs/>
                <w:sz w:val="24"/>
                <w:szCs w:val="24"/>
              </w:rPr>
              <w:t>Ieviešanas gaita</w:t>
            </w:r>
          </w:p>
        </w:tc>
      </w:tr>
      <w:tr w:rsidR="001C2508" w:rsidTr="009816FF">
        <w:tc>
          <w:tcPr>
            <w:tcW w:w="14560" w:type="dxa"/>
            <w:gridSpan w:val="2"/>
            <w:shd w:val="clear" w:color="auto" w:fill="E0E0E0"/>
          </w:tcPr>
          <w:p w:rsidR="001C2508" w:rsidRPr="001C2508" w:rsidRDefault="001C2508" w:rsidP="001C2508">
            <w:pPr>
              <w:jc w:val="center"/>
              <w:rPr>
                <w:rFonts w:ascii="Times New Roman" w:hAnsi="Times New Roman" w:cs="Times New Roman"/>
                <w:b/>
                <w:bCs/>
                <w:sz w:val="24"/>
                <w:szCs w:val="24"/>
              </w:rPr>
            </w:pPr>
            <w:r w:rsidRPr="001C2508">
              <w:rPr>
                <w:rFonts w:ascii="Times New Roman" w:hAnsi="Times New Roman" w:cs="Times New Roman"/>
                <w:b/>
                <w:bCs/>
                <w:sz w:val="24"/>
                <w:szCs w:val="24"/>
              </w:rPr>
              <w:t>Uzdevumi</w:t>
            </w:r>
          </w:p>
        </w:tc>
      </w:tr>
      <w:tr w:rsidR="001C2508" w:rsidTr="009816FF">
        <w:tc>
          <w:tcPr>
            <w:tcW w:w="14560" w:type="dxa"/>
            <w:gridSpan w:val="2"/>
          </w:tcPr>
          <w:tbl>
            <w:tblPr>
              <w:tblW w:w="0" w:type="auto"/>
              <w:tblBorders>
                <w:top w:val="nil"/>
                <w:left w:val="nil"/>
                <w:bottom w:val="nil"/>
                <w:right w:val="nil"/>
              </w:tblBorders>
              <w:tblLook w:val="0000" w:firstRow="0" w:lastRow="0" w:firstColumn="0" w:lastColumn="0" w:noHBand="0" w:noVBand="0"/>
            </w:tblPr>
            <w:tblGrid>
              <w:gridCol w:w="14344"/>
            </w:tblGrid>
            <w:tr w:rsidR="00413A2C" w:rsidRPr="00413A2C">
              <w:trPr>
                <w:trHeight w:val="268"/>
              </w:trPr>
              <w:tc>
                <w:tcPr>
                  <w:tcW w:w="0" w:type="auto"/>
                </w:tcPr>
                <w:p w:rsidR="00413A2C" w:rsidRPr="009D2114" w:rsidRDefault="00413A2C" w:rsidP="00D81390">
                  <w:pPr>
                    <w:pStyle w:val="Default"/>
                    <w:numPr>
                      <w:ilvl w:val="0"/>
                      <w:numId w:val="8"/>
                    </w:numPr>
                  </w:pPr>
                  <w:r w:rsidRPr="009D2114">
                    <w:t xml:space="preserve">Organizēt pedagogu profesionālās kompetences pilnveidi par kompetencēs balstītu izglītības saturu. </w:t>
                  </w:r>
                </w:p>
                <w:p w:rsidR="00413A2C" w:rsidRPr="009D2114" w:rsidRDefault="00413A2C" w:rsidP="00D81390">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9D2114">
                    <w:rPr>
                      <w:rFonts w:ascii="Times New Roman" w:hAnsi="Times New Roman" w:cs="Times New Roman"/>
                      <w:color w:val="000000"/>
                      <w:sz w:val="24"/>
                      <w:szCs w:val="24"/>
                    </w:rPr>
                    <w:t>Organizēt pedagogu dalīšanos pieredzē par tālākizglītības kursos gūtajām atziņām.</w:t>
                  </w:r>
                </w:p>
                <w:p w:rsidR="00413A2C" w:rsidRPr="009D2114" w:rsidRDefault="00413A2C" w:rsidP="00D81390">
                  <w:pPr>
                    <w:pStyle w:val="Default"/>
                    <w:numPr>
                      <w:ilvl w:val="0"/>
                      <w:numId w:val="8"/>
                    </w:numPr>
                  </w:pPr>
                  <w:r w:rsidRPr="009D2114">
                    <w:t xml:space="preserve">Pedagogu darba grupās izstrādāt priekšlikumus jaunām izglītības programmām. </w:t>
                  </w:r>
                </w:p>
                <w:p w:rsidR="00413A2C" w:rsidRPr="009D2114" w:rsidRDefault="00413A2C" w:rsidP="00D81390">
                  <w:pPr>
                    <w:pStyle w:val="ListParagraph"/>
                    <w:numPr>
                      <w:ilvl w:val="0"/>
                      <w:numId w:val="8"/>
                    </w:num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Skolas administrācijai mācību gada laikā budžeta iespējās nodrošināt skolotājus ar visu nepieciešamo sekmīgai mācību priekšmetu programmu realizēšanai.</w:t>
                  </w:r>
                </w:p>
                <w:p w:rsidR="00413A2C" w:rsidRPr="009D2114" w:rsidRDefault="009D2114" w:rsidP="00D81390">
                  <w:pPr>
                    <w:pStyle w:val="ListParagraph"/>
                    <w:numPr>
                      <w:ilvl w:val="0"/>
                      <w:numId w:val="8"/>
                    </w:numPr>
                    <w:rPr>
                      <w:rFonts w:ascii="Times New Roman" w:eastAsia="Times New Roman" w:hAnsi="Times New Roman" w:cs="Times New Roman"/>
                      <w:b/>
                      <w:sz w:val="24"/>
                      <w:szCs w:val="24"/>
                      <w:lang w:eastAsia="lv-LV"/>
                    </w:rPr>
                  </w:pPr>
                  <w:r w:rsidRPr="009D2114">
                    <w:rPr>
                      <w:rFonts w:ascii="Times New Roman" w:hAnsi="Times New Roman" w:cs="Times New Roman"/>
                      <w:sz w:val="24"/>
                      <w:szCs w:val="24"/>
                    </w:rPr>
                    <w:t xml:space="preserve">Turpināt organizēt kursus “ </w:t>
                  </w:r>
                  <w:r w:rsidRPr="009D2114">
                    <w:rPr>
                      <w:rFonts w:ascii="Times New Roman" w:eastAsia="Times New Roman" w:hAnsi="Times New Roman" w:cs="Times New Roman"/>
                      <w:sz w:val="24"/>
                      <w:szCs w:val="24"/>
                      <w:lang w:eastAsia="lv-LV"/>
                    </w:rPr>
                    <w:t>Latviešu valodas prasmes pilnveidei profesionālajām vajadzībām pedagogu latviešu valodas prasmju nostiprināšanai C1 līmenī un šo prasmju paaugstināšanai līdz C2 līmenim”.</w:t>
                  </w:r>
                  <w:r w:rsidRPr="009D2114">
                    <w:rPr>
                      <w:rFonts w:ascii="Times New Roman" w:eastAsia="Times New Roman" w:hAnsi="Times New Roman" w:cs="Times New Roman"/>
                      <w:b/>
                      <w:sz w:val="24"/>
                      <w:szCs w:val="24"/>
                      <w:lang w:eastAsia="lv-LV"/>
                    </w:rPr>
                    <w:t xml:space="preserve">   </w:t>
                  </w:r>
                </w:p>
              </w:tc>
            </w:tr>
          </w:tbl>
          <w:p w:rsidR="001C2508" w:rsidRPr="001C2508" w:rsidRDefault="001C2508" w:rsidP="009D2114">
            <w:pPr>
              <w:pStyle w:val="Default"/>
              <w:rPr>
                <w:b/>
                <w:bCs/>
              </w:rPr>
            </w:pPr>
          </w:p>
        </w:tc>
      </w:tr>
    </w:tbl>
    <w:p w:rsidR="002A4640" w:rsidRDefault="002A4640" w:rsidP="00F7430C">
      <w:pPr>
        <w:rPr>
          <w:rFonts w:ascii="Times New Roman" w:hAnsi="Times New Roman" w:cs="Times New Roman"/>
          <w:sz w:val="24"/>
          <w:szCs w:val="24"/>
        </w:rPr>
      </w:pPr>
    </w:p>
    <w:p w:rsidR="00C216ED" w:rsidRDefault="00C216ED" w:rsidP="00F7430C">
      <w:pPr>
        <w:rPr>
          <w:rFonts w:ascii="Times New Roman" w:hAnsi="Times New Roman" w:cs="Times New Roman"/>
          <w:sz w:val="24"/>
          <w:szCs w:val="24"/>
        </w:rPr>
      </w:pPr>
    </w:p>
    <w:p w:rsidR="00C216ED" w:rsidRDefault="00C216ED" w:rsidP="00F7430C">
      <w:pPr>
        <w:rPr>
          <w:rFonts w:ascii="Times New Roman" w:hAnsi="Times New Roman" w:cs="Times New Roman"/>
          <w:sz w:val="24"/>
          <w:szCs w:val="24"/>
        </w:rPr>
      </w:pPr>
    </w:p>
    <w:tbl>
      <w:tblPr>
        <w:tblStyle w:val="TableGrid"/>
        <w:tblW w:w="0" w:type="auto"/>
        <w:jc w:val="right"/>
        <w:tblLook w:val="04A0" w:firstRow="1" w:lastRow="0" w:firstColumn="1" w:lastColumn="0" w:noHBand="0" w:noVBand="1"/>
      </w:tblPr>
      <w:tblGrid>
        <w:gridCol w:w="1559"/>
        <w:gridCol w:w="1559"/>
        <w:gridCol w:w="1559"/>
      </w:tblGrid>
      <w:tr w:rsidR="000B656A" w:rsidTr="00C216ED">
        <w:trPr>
          <w:jc w:val="right"/>
        </w:trPr>
        <w:tc>
          <w:tcPr>
            <w:tcW w:w="1559" w:type="dxa"/>
          </w:tcPr>
          <w:p w:rsidR="000B656A" w:rsidRDefault="000B656A" w:rsidP="009816FF">
            <w:pPr>
              <w:jc w:val="center"/>
              <w:rPr>
                <w:rFonts w:ascii="Times New Roman" w:hAnsi="Times New Roman" w:cs="Times New Roman"/>
                <w:sz w:val="24"/>
                <w:szCs w:val="24"/>
              </w:rPr>
            </w:pPr>
          </w:p>
        </w:tc>
        <w:tc>
          <w:tcPr>
            <w:tcW w:w="1559" w:type="dxa"/>
            <w:shd w:val="clear" w:color="auto" w:fill="D9D9D9" w:themeFill="background1" w:themeFillShade="D9"/>
          </w:tcPr>
          <w:p w:rsidR="000B656A" w:rsidRDefault="000B656A" w:rsidP="009816FF">
            <w:pPr>
              <w:jc w:val="center"/>
              <w:rPr>
                <w:rFonts w:ascii="Times New Roman" w:hAnsi="Times New Roman" w:cs="Times New Roman"/>
                <w:sz w:val="24"/>
                <w:szCs w:val="24"/>
              </w:rPr>
            </w:pPr>
            <w:r>
              <w:rPr>
                <w:rFonts w:ascii="Times New Roman" w:hAnsi="Times New Roman" w:cs="Times New Roman"/>
                <w:sz w:val="24"/>
                <w:szCs w:val="24"/>
              </w:rPr>
              <w:t>2020./2021.</w:t>
            </w:r>
          </w:p>
        </w:tc>
        <w:tc>
          <w:tcPr>
            <w:tcW w:w="1559" w:type="dxa"/>
            <w:shd w:val="clear" w:color="auto" w:fill="D9D9D9" w:themeFill="background1" w:themeFillShade="D9"/>
          </w:tcPr>
          <w:p w:rsidR="000B656A" w:rsidRDefault="000B656A" w:rsidP="009816FF">
            <w:pPr>
              <w:jc w:val="center"/>
              <w:rPr>
                <w:rFonts w:ascii="Times New Roman" w:hAnsi="Times New Roman" w:cs="Times New Roman"/>
                <w:sz w:val="24"/>
                <w:szCs w:val="24"/>
              </w:rPr>
            </w:pPr>
            <w:r>
              <w:rPr>
                <w:rFonts w:ascii="Times New Roman" w:hAnsi="Times New Roman" w:cs="Times New Roman"/>
                <w:sz w:val="24"/>
                <w:szCs w:val="24"/>
              </w:rPr>
              <w:t>2021./2022.</w:t>
            </w:r>
          </w:p>
        </w:tc>
      </w:tr>
    </w:tbl>
    <w:p w:rsidR="000B656A" w:rsidRDefault="000B656A" w:rsidP="00F7430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22"/>
        <w:gridCol w:w="12438"/>
      </w:tblGrid>
      <w:tr w:rsidR="000B656A" w:rsidTr="00C216ED">
        <w:tc>
          <w:tcPr>
            <w:tcW w:w="2122" w:type="dxa"/>
            <w:shd w:val="clear" w:color="auto" w:fill="D9D9D9" w:themeFill="background1" w:themeFillShade="D9"/>
          </w:tcPr>
          <w:p w:rsidR="000B656A" w:rsidRDefault="000B656A" w:rsidP="009816FF">
            <w:pPr>
              <w:pStyle w:val="Default"/>
              <w:rPr>
                <w:b/>
                <w:bCs/>
                <w:sz w:val="26"/>
                <w:szCs w:val="26"/>
              </w:rPr>
            </w:pPr>
            <w:r w:rsidRPr="002A4640">
              <w:rPr>
                <w:b/>
                <w:bCs/>
                <w:sz w:val="26"/>
                <w:szCs w:val="26"/>
              </w:rPr>
              <w:t>Pamatjoma</w:t>
            </w:r>
          </w:p>
        </w:tc>
        <w:tc>
          <w:tcPr>
            <w:tcW w:w="12438" w:type="dxa"/>
          </w:tcPr>
          <w:p w:rsidR="000B656A" w:rsidRDefault="000B656A" w:rsidP="009816FF">
            <w:pPr>
              <w:pStyle w:val="Default"/>
              <w:rPr>
                <w:b/>
                <w:bCs/>
                <w:sz w:val="26"/>
                <w:szCs w:val="26"/>
              </w:rPr>
            </w:pPr>
            <w:r w:rsidRPr="002A4640">
              <w:rPr>
                <w:b/>
                <w:bCs/>
                <w:sz w:val="26"/>
                <w:szCs w:val="26"/>
              </w:rPr>
              <w:t>Mācību saturs</w:t>
            </w:r>
          </w:p>
        </w:tc>
      </w:tr>
      <w:tr w:rsidR="000B656A" w:rsidTr="00C216ED">
        <w:tc>
          <w:tcPr>
            <w:tcW w:w="2122" w:type="dxa"/>
            <w:shd w:val="clear" w:color="auto" w:fill="D9D9D9" w:themeFill="background1" w:themeFillShade="D9"/>
          </w:tcPr>
          <w:p w:rsidR="000B656A" w:rsidRDefault="000B656A" w:rsidP="009816FF">
            <w:pPr>
              <w:pStyle w:val="Default"/>
              <w:rPr>
                <w:b/>
                <w:bCs/>
                <w:sz w:val="26"/>
                <w:szCs w:val="26"/>
              </w:rPr>
            </w:pPr>
            <w:r w:rsidRPr="002A4640">
              <w:rPr>
                <w:b/>
                <w:bCs/>
                <w:sz w:val="26"/>
                <w:szCs w:val="26"/>
              </w:rPr>
              <w:t>Prioritāte</w:t>
            </w:r>
          </w:p>
        </w:tc>
        <w:tc>
          <w:tcPr>
            <w:tcW w:w="12438" w:type="dxa"/>
          </w:tcPr>
          <w:p w:rsidR="000B656A" w:rsidRDefault="00BF6826" w:rsidP="006709A0">
            <w:pPr>
              <w:pStyle w:val="Default"/>
              <w:rPr>
                <w:b/>
                <w:bCs/>
                <w:sz w:val="26"/>
                <w:szCs w:val="26"/>
              </w:rPr>
            </w:pPr>
            <w:r>
              <w:t>Izglītības mūsdienīgai lietpratībai mācību satura un pieejas izzināšana un</w:t>
            </w:r>
            <w:r w:rsidR="006709A0">
              <w:t xml:space="preserve"> tās ieviešana</w:t>
            </w:r>
            <w:r>
              <w:t>.</w:t>
            </w:r>
          </w:p>
        </w:tc>
      </w:tr>
      <w:tr w:rsidR="000B656A" w:rsidTr="00C216ED">
        <w:tc>
          <w:tcPr>
            <w:tcW w:w="2122" w:type="dxa"/>
            <w:shd w:val="clear" w:color="auto" w:fill="D9D9D9" w:themeFill="background1" w:themeFillShade="D9"/>
          </w:tcPr>
          <w:p w:rsidR="000B656A" w:rsidRDefault="000B656A" w:rsidP="009816FF">
            <w:pPr>
              <w:pStyle w:val="Default"/>
              <w:rPr>
                <w:b/>
                <w:bCs/>
                <w:sz w:val="26"/>
                <w:szCs w:val="26"/>
              </w:rPr>
            </w:pPr>
            <w:r w:rsidRPr="002A4640">
              <w:rPr>
                <w:b/>
                <w:bCs/>
                <w:sz w:val="26"/>
                <w:szCs w:val="26"/>
              </w:rPr>
              <w:t>Mērķis</w:t>
            </w:r>
          </w:p>
        </w:tc>
        <w:tc>
          <w:tcPr>
            <w:tcW w:w="12438" w:type="dxa"/>
          </w:tcPr>
          <w:p w:rsidR="000B656A" w:rsidRDefault="00BF6826" w:rsidP="00BF6826">
            <w:pPr>
              <w:pStyle w:val="Default"/>
              <w:rPr>
                <w:b/>
                <w:bCs/>
                <w:sz w:val="26"/>
                <w:szCs w:val="26"/>
              </w:rPr>
            </w:pPr>
            <w:r>
              <w:t>Sekmēt sadarbības un līdzdalības caurviju prasmes attīstību vispārējās pamatizglītības mācību satura iepazīšanai un īstenošanai atbilstoši valstī noteiktajam laika grafikam.</w:t>
            </w:r>
          </w:p>
        </w:tc>
      </w:tr>
      <w:tr w:rsidR="000B656A" w:rsidTr="009816FF">
        <w:tc>
          <w:tcPr>
            <w:tcW w:w="14560" w:type="dxa"/>
            <w:gridSpan w:val="2"/>
          </w:tcPr>
          <w:p w:rsidR="000B656A" w:rsidRDefault="000B656A" w:rsidP="009816FF">
            <w:pPr>
              <w:rPr>
                <w:rFonts w:ascii="Times New Roman" w:hAnsi="Times New Roman" w:cs="Times New Roman"/>
                <w:b/>
                <w:bCs/>
                <w:sz w:val="26"/>
                <w:szCs w:val="26"/>
              </w:rPr>
            </w:pPr>
            <w:r w:rsidRPr="002A4640">
              <w:rPr>
                <w:rFonts w:ascii="Times New Roman" w:hAnsi="Times New Roman" w:cs="Times New Roman"/>
                <w:b/>
                <w:bCs/>
                <w:sz w:val="26"/>
                <w:szCs w:val="26"/>
              </w:rPr>
              <w:t>Novērtēšanas kritēriji:</w:t>
            </w:r>
          </w:p>
          <w:p w:rsidR="00BF6826" w:rsidRPr="00A727EF" w:rsidRDefault="00BF6826" w:rsidP="00D81390">
            <w:pPr>
              <w:pStyle w:val="ListParagraph"/>
              <w:numPr>
                <w:ilvl w:val="0"/>
                <w:numId w:val="9"/>
              </w:numPr>
              <w:rPr>
                <w:rFonts w:ascii="Times New Roman" w:hAnsi="Times New Roman" w:cs="Times New Roman"/>
                <w:sz w:val="24"/>
                <w:szCs w:val="24"/>
              </w:rPr>
            </w:pPr>
            <w:r w:rsidRPr="00A727EF">
              <w:rPr>
                <w:rFonts w:ascii="Times New Roman" w:hAnsi="Times New Roman" w:cs="Times New Roman"/>
                <w:sz w:val="24"/>
                <w:szCs w:val="24"/>
              </w:rPr>
              <w:t>Mācību process notiek saskaņā ar Izglītības mūsdienīgai lietpratībai mācību satura un pieejas ieviešanas plānu valstī.</w:t>
            </w:r>
          </w:p>
          <w:p w:rsidR="00A727EF" w:rsidRPr="00A727EF" w:rsidRDefault="00A727EF" w:rsidP="00D81390">
            <w:pPr>
              <w:pStyle w:val="Default"/>
              <w:numPr>
                <w:ilvl w:val="0"/>
                <w:numId w:val="9"/>
              </w:numPr>
            </w:pPr>
            <w:r w:rsidRPr="00A727EF">
              <w:t xml:space="preserve">Pedagogi ir apguvuši un pilnveidojuši zināšanas, kas nepieciešamas jauno izglītības programmu un standartu realizācijai. </w:t>
            </w:r>
          </w:p>
          <w:p w:rsidR="00A727EF" w:rsidRPr="00A727EF" w:rsidRDefault="00A727EF" w:rsidP="00D81390">
            <w:pPr>
              <w:pStyle w:val="Default"/>
              <w:numPr>
                <w:ilvl w:val="0"/>
                <w:numId w:val="9"/>
              </w:numPr>
            </w:pPr>
            <w:r w:rsidRPr="00A727EF">
              <w:t xml:space="preserve">Pedagogi pārzina jaunos mācību priekšmetu standartus, ir izstrādāti atbilstoši tematiskie plāni. </w:t>
            </w:r>
          </w:p>
          <w:p w:rsidR="00A727EF" w:rsidRPr="002A4640" w:rsidRDefault="00A727EF" w:rsidP="00D81390">
            <w:pPr>
              <w:pStyle w:val="ListParagraph"/>
              <w:numPr>
                <w:ilvl w:val="0"/>
                <w:numId w:val="9"/>
              </w:numPr>
            </w:pPr>
            <w:r w:rsidRPr="00A727EF">
              <w:rPr>
                <w:rFonts w:ascii="Times New Roman" w:hAnsi="Times New Roman" w:cs="Times New Roman"/>
                <w:sz w:val="24"/>
                <w:szCs w:val="24"/>
              </w:rPr>
              <w:t>Skolas vadība ir sniegusi pedagogiem atbalstu jauno izglītības standartu un izglītības programmu ieviešanā.</w:t>
            </w:r>
            <w:r w:rsidRPr="00A727EF">
              <w:rPr>
                <w:sz w:val="26"/>
                <w:szCs w:val="26"/>
              </w:rPr>
              <w:t xml:space="preserve"> </w:t>
            </w:r>
          </w:p>
        </w:tc>
      </w:tr>
      <w:tr w:rsidR="00A727EF" w:rsidTr="009816FF">
        <w:tc>
          <w:tcPr>
            <w:tcW w:w="14560" w:type="dxa"/>
            <w:gridSpan w:val="2"/>
            <w:shd w:val="clear" w:color="auto" w:fill="E0E0E0"/>
          </w:tcPr>
          <w:p w:rsidR="00A727EF" w:rsidRPr="001C2508" w:rsidRDefault="00A727EF" w:rsidP="009816FF">
            <w:pPr>
              <w:jc w:val="center"/>
              <w:rPr>
                <w:rFonts w:ascii="Times New Roman" w:hAnsi="Times New Roman" w:cs="Times New Roman"/>
                <w:b/>
                <w:bCs/>
                <w:sz w:val="24"/>
                <w:szCs w:val="24"/>
              </w:rPr>
            </w:pPr>
            <w:r w:rsidRPr="001C2508">
              <w:rPr>
                <w:rFonts w:ascii="Times New Roman" w:hAnsi="Times New Roman" w:cs="Times New Roman"/>
                <w:b/>
                <w:bCs/>
                <w:sz w:val="24"/>
                <w:szCs w:val="24"/>
              </w:rPr>
              <w:t>Ieviešanas gaita</w:t>
            </w:r>
          </w:p>
        </w:tc>
      </w:tr>
      <w:tr w:rsidR="00A727EF" w:rsidTr="009816FF">
        <w:tc>
          <w:tcPr>
            <w:tcW w:w="14560" w:type="dxa"/>
            <w:gridSpan w:val="2"/>
            <w:shd w:val="clear" w:color="auto" w:fill="E0E0E0"/>
          </w:tcPr>
          <w:p w:rsidR="00A727EF" w:rsidRPr="001C2508" w:rsidRDefault="00A727EF" w:rsidP="009816FF">
            <w:pPr>
              <w:jc w:val="center"/>
              <w:rPr>
                <w:rFonts w:ascii="Times New Roman" w:hAnsi="Times New Roman" w:cs="Times New Roman"/>
                <w:b/>
                <w:bCs/>
                <w:sz w:val="24"/>
                <w:szCs w:val="24"/>
              </w:rPr>
            </w:pPr>
            <w:r w:rsidRPr="001C2508">
              <w:rPr>
                <w:rFonts w:ascii="Times New Roman" w:hAnsi="Times New Roman" w:cs="Times New Roman"/>
                <w:b/>
                <w:bCs/>
                <w:sz w:val="24"/>
                <w:szCs w:val="24"/>
              </w:rPr>
              <w:t>Uzdevumi</w:t>
            </w:r>
          </w:p>
        </w:tc>
      </w:tr>
      <w:tr w:rsidR="00A727EF" w:rsidTr="009816FF">
        <w:tc>
          <w:tcPr>
            <w:tcW w:w="14560" w:type="dxa"/>
            <w:gridSpan w:val="2"/>
          </w:tcPr>
          <w:tbl>
            <w:tblPr>
              <w:tblW w:w="0" w:type="auto"/>
              <w:tblBorders>
                <w:top w:val="nil"/>
                <w:left w:val="nil"/>
                <w:bottom w:val="nil"/>
                <w:right w:val="nil"/>
              </w:tblBorders>
              <w:tblLook w:val="0000" w:firstRow="0" w:lastRow="0" w:firstColumn="0" w:lastColumn="0" w:noHBand="0" w:noVBand="0"/>
            </w:tblPr>
            <w:tblGrid>
              <w:gridCol w:w="13225"/>
            </w:tblGrid>
            <w:tr w:rsidR="00A727EF" w:rsidRPr="00A727EF" w:rsidTr="00C80DB2">
              <w:trPr>
                <w:trHeight w:val="124"/>
              </w:trPr>
              <w:tc>
                <w:tcPr>
                  <w:tcW w:w="13225" w:type="dxa"/>
                </w:tcPr>
                <w:p w:rsidR="00A727EF" w:rsidRPr="00A26456" w:rsidRDefault="00A727EF" w:rsidP="00D81390">
                  <w:pPr>
                    <w:pStyle w:val="ListParagraph"/>
                    <w:numPr>
                      <w:ilvl w:val="0"/>
                      <w:numId w:val="10"/>
                    </w:numPr>
                    <w:tabs>
                      <w:tab w:val="clear" w:pos="720"/>
                      <w:tab w:val="num" w:pos="634"/>
                    </w:tabs>
                    <w:autoSpaceDE w:val="0"/>
                    <w:autoSpaceDN w:val="0"/>
                    <w:adjustRightInd w:val="0"/>
                    <w:spacing w:after="0" w:line="240" w:lineRule="auto"/>
                    <w:ind w:hanging="511"/>
                    <w:jc w:val="both"/>
                    <w:rPr>
                      <w:rFonts w:ascii="Times New Roman" w:hAnsi="Times New Roman" w:cs="Times New Roman"/>
                      <w:color w:val="000000"/>
                      <w:sz w:val="24"/>
                      <w:szCs w:val="24"/>
                    </w:rPr>
                  </w:pPr>
                  <w:r w:rsidRPr="00A26456">
                    <w:rPr>
                      <w:rFonts w:ascii="Times New Roman" w:hAnsi="Times New Roman" w:cs="Times New Roman"/>
                      <w:color w:val="000000"/>
                      <w:sz w:val="24"/>
                      <w:szCs w:val="24"/>
                    </w:rPr>
                    <w:t xml:space="preserve">Nodrošināt pedagogiem nepieciešamo atbalstu mācību satura un metodikas apguvē. </w:t>
                  </w:r>
                </w:p>
                <w:p w:rsidR="00C80DB2" w:rsidRPr="00FA5D65" w:rsidRDefault="00A727EF" w:rsidP="00D81390">
                  <w:pPr>
                    <w:pStyle w:val="Default"/>
                    <w:numPr>
                      <w:ilvl w:val="0"/>
                      <w:numId w:val="10"/>
                    </w:numPr>
                    <w:tabs>
                      <w:tab w:val="clear" w:pos="720"/>
                      <w:tab w:val="num" w:pos="634"/>
                    </w:tabs>
                    <w:ind w:hanging="511"/>
                    <w:jc w:val="both"/>
                  </w:pPr>
                  <w:r w:rsidRPr="00FA5D65">
                    <w:t>Izvērtēt jauno izglītī</w:t>
                  </w:r>
                  <w:r w:rsidR="00A26456" w:rsidRPr="00FA5D65">
                    <w:t>bas programmu ieviešanas gaitu.</w:t>
                  </w:r>
                </w:p>
                <w:tbl>
                  <w:tblPr>
                    <w:tblW w:w="0" w:type="auto"/>
                    <w:tblBorders>
                      <w:top w:val="nil"/>
                      <w:left w:val="nil"/>
                      <w:bottom w:val="nil"/>
                      <w:right w:val="nil"/>
                    </w:tblBorders>
                    <w:tblLook w:val="0000" w:firstRow="0" w:lastRow="0" w:firstColumn="0" w:lastColumn="0" w:noHBand="0" w:noVBand="0"/>
                  </w:tblPr>
                  <w:tblGrid>
                    <w:gridCol w:w="12555"/>
                    <w:gridCol w:w="454"/>
                  </w:tblGrid>
                  <w:tr w:rsidR="00A26456" w:rsidRPr="00FA5D65" w:rsidTr="00A26456">
                    <w:trPr>
                      <w:trHeight w:val="120"/>
                    </w:trPr>
                    <w:tc>
                      <w:tcPr>
                        <w:tcW w:w="0" w:type="auto"/>
                      </w:tcPr>
                      <w:p w:rsidR="00A26456" w:rsidRPr="00FA5D65" w:rsidRDefault="00A26456" w:rsidP="00D81390">
                        <w:pPr>
                          <w:pStyle w:val="ListParagraph"/>
                          <w:numPr>
                            <w:ilvl w:val="0"/>
                            <w:numId w:val="10"/>
                          </w:numPr>
                          <w:tabs>
                            <w:tab w:val="clear" w:pos="720"/>
                            <w:tab w:val="num" w:pos="525"/>
                          </w:tabs>
                          <w:autoSpaceDE w:val="0"/>
                          <w:autoSpaceDN w:val="0"/>
                          <w:adjustRightInd w:val="0"/>
                          <w:spacing w:after="0" w:line="240" w:lineRule="auto"/>
                          <w:ind w:hanging="620"/>
                          <w:jc w:val="both"/>
                          <w:rPr>
                            <w:rFonts w:ascii="Times New Roman" w:hAnsi="Times New Roman" w:cs="Times New Roman"/>
                            <w:color w:val="000000"/>
                            <w:sz w:val="24"/>
                            <w:szCs w:val="24"/>
                          </w:rPr>
                        </w:pPr>
                        <w:r w:rsidRPr="00FA5D65">
                          <w:rPr>
                            <w:rFonts w:ascii="Times New Roman" w:hAnsi="Times New Roman" w:cs="Times New Roman"/>
                            <w:color w:val="000000"/>
                            <w:sz w:val="24"/>
                            <w:szCs w:val="24"/>
                          </w:rPr>
                          <w:t xml:space="preserve">Izstrādāt jaunajām izglītības programmām atbilstošas mācību priekšmetu programmas. </w:t>
                        </w:r>
                      </w:p>
                    </w:tc>
                    <w:tc>
                      <w:tcPr>
                        <w:tcW w:w="328" w:type="dxa"/>
                      </w:tcPr>
                      <w:p w:rsidR="00A26456" w:rsidRPr="00FA5D65" w:rsidRDefault="00A26456" w:rsidP="00D81390">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p>
                    </w:tc>
                  </w:tr>
                  <w:tr w:rsidR="00A26456" w:rsidRPr="00FA5D65" w:rsidTr="00A26456">
                    <w:trPr>
                      <w:trHeight w:val="117"/>
                    </w:trPr>
                    <w:tc>
                      <w:tcPr>
                        <w:tcW w:w="13009" w:type="dxa"/>
                        <w:gridSpan w:val="2"/>
                      </w:tcPr>
                      <w:p w:rsidR="00A26456" w:rsidRPr="00FA5D65" w:rsidRDefault="00A26456" w:rsidP="00D81390">
                        <w:pPr>
                          <w:pStyle w:val="ListParagraph"/>
                          <w:numPr>
                            <w:ilvl w:val="0"/>
                            <w:numId w:val="10"/>
                          </w:numPr>
                          <w:tabs>
                            <w:tab w:val="clear" w:pos="720"/>
                            <w:tab w:val="num" w:pos="525"/>
                          </w:tabs>
                          <w:autoSpaceDE w:val="0"/>
                          <w:autoSpaceDN w:val="0"/>
                          <w:adjustRightInd w:val="0"/>
                          <w:spacing w:after="0" w:line="240" w:lineRule="auto"/>
                          <w:ind w:hanging="620"/>
                          <w:jc w:val="both"/>
                          <w:rPr>
                            <w:rFonts w:ascii="Times New Roman" w:hAnsi="Times New Roman" w:cs="Times New Roman"/>
                            <w:color w:val="000000"/>
                            <w:sz w:val="24"/>
                            <w:szCs w:val="24"/>
                          </w:rPr>
                        </w:pPr>
                        <w:r w:rsidRPr="00FA5D65">
                          <w:rPr>
                            <w:rFonts w:ascii="Times New Roman" w:hAnsi="Times New Roman" w:cs="Times New Roman"/>
                            <w:color w:val="000000"/>
                            <w:sz w:val="24"/>
                            <w:szCs w:val="24"/>
                          </w:rPr>
                          <w:t xml:space="preserve">Izstrādāt jaunajām izglītības programmām atbilstošus tematiskos plānus. </w:t>
                        </w:r>
                      </w:p>
                      <w:p w:rsidR="00A26456" w:rsidRPr="00FA5D65" w:rsidRDefault="00A26456" w:rsidP="00D81390">
                        <w:pPr>
                          <w:pStyle w:val="ListParagraph"/>
                          <w:numPr>
                            <w:ilvl w:val="0"/>
                            <w:numId w:val="10"/>
                          </w:numPr>
                          <w:tabs>
                            <w:tab w:val="clear" w:pos="720"/>
                            <w:tab w:val="num" w:pos="525"/>
                          </w:tabs>
                          <w:autoSpaceDE w:val="0"/>
                          <w:autoSpaceDN w:val="0"/>
                          <w:adjustRightInd w:val="0"/>
                          <w:spacing w:after="0" w:line="240" w:lineRule="auto"/>
                          <w:ind w:hanging="620"/>
                          <w:jc w:val="both"/>
                          <w:rPr>
                            <w:rFonts w:ascii="Times New Roman" w:hAnsi="Times New Roman" w:cs="Times New Roman"/>
                            <w:color w:val="000000"/>
                            <w:sz w:val="24"/>
                            <w:szCs w:val="24"/>
                          </w:rPr>
                        </w:pPr>
                        <w:r w:rsidRPr="00FA5D65">
                          <w:rPr>
                            <w:rFonts w:ascii="Times New Roman" w:hAnsi="Times New Roman" w:cs="Times New Roman"/>
                            <w:sz w:val="24"/>
                            <w:szCs w:val="24"/>
                          </w:rPr>
                          <w:t>Hospitēt mācību stundas ar mērķi analizēt un pilnveidot integrētā mācību satura stundas.</w:t>
                        </w:r>
                      </w:p>
                      <w:p w:rsidR="00A26456" w:rsidRPr="00FA5D65" w:rsidRDefault="00A26456" w:rsidP="00D81390">
                        <w:pPr>
                          <w:pStyle w:val="ListParagraph"/>
                          <w:numPr>
                            <w:ilvl w:val="0"/>
                            <w:numId w:val="10"/>
                          </w:numPr>
                          <w:tabs>
                            <w:tab w:val="clear" w:pos="720"/>
                            <w:tab w:val="num" w:pos="525"/>
                          </w:tabs>
                          <w:spacing w:after="0" w:line="240" w:lineRule="auto"/>
                          <w:ind w:hanging="620"/>
                          <w:jc w:val="both"/>
                          <w:rPr>
                            <w:rFonts w:ascii="Times New Roman" w:hAnsi="Times New Roman" w:cs="Times New Roman"/>
                            <w:b/>
                            <w:bCs/>
                            <w:sz w:val="24"/>
                            <w:szCs w:val="24"/>
                          </w:rPr>
                        </w:pPr>
                        <w:r w:rsidRPr="00FA5D65">
                          <w:rPr>
                            <w:rFonts w:ascii="Times New Roman" w:hAnsi="Times New Roman" w:cs="Times New Roman"/>
                            <w:sz w:val="24"/>
                            <w:szCs w:val="24"/>
                          </w:rPr>
                          <w:t>Katras jomas metodiskā komisija mācību gadā organizē skolā 4 atklātās mācību stundas pedagogu pieredzes apmaiņai.</w:t>
                        </w:r>
                      </w:p>
                      <w:p w:rsidR="00A26456" w:rsidRPr="00FA5D65" w:rsidRDefault="005E2854" w:rsidP="00D81390">
                        <w:pPr>
                          <w:pStyle w:val="ListParagraph"/>
                          <w:numPr>
                            <w:ilvl w:val="0"/>
                            <w:numId w:val="10"/>
                          </w:numPr>
                          <w:tabs>
                            <w:tab w:val="clear" w:pos="720"/>
                            <w:tab w:val="num" w:pos="525"/>
                          </w:tabs>
                          <w:autoSpaceDE w:val="0"/>
                          <w:autoSpaceDN w:val="0"/>
                          <w:adjustRightInd w:val="0"/>
                          <w:spacing w:after="0" w:line="240" w:lineRule="auto"/>
                          <w:ind w:left="525" w:hanging="425"/>
                          <w:jc w:val="both"/>
                          <w:rPr>
                            <w:rFonts w:ascii="Times New Roman" w:hAnsi="Times New Roman" w:cs="Times New Roman"/>
                            <w:color w:val="000000"/>
                            <w:sz w:val="24"/>
                            <w:szCs w:val="24"/>
                          </w:rPr>
                        </w:pPr>
                        <w:r w:rsidRPr="00082FAD">
                          <w:rPr>
                            <w:rFonts w:ascii="Times New Roman" w:hAnsi="Times New Roman" w:cs="Times New Roman"/>
                            <w:sz w:val="24"/>
                            <w:szCs w:val="24"/>
                          </w:rPr>
                          <w:t>Uzsākt i</w:t>
                        </w:r>
                        <w:r w:rsidR="00A26456" w:rsidRPr="00082FAD">
                          <w:rPr>
                            <w:rFonts w:ascii="Times New Roman" w:hAnsi="Times New Roman" w:cs="Times New Roman"/>
                            <w:sz w:val="24"/>
                            <w:szCs w:val="24"/>
                          </w:rPr>
                          <w:t>zveidot visu mācību jomu, caurviju prasmju un tikumu un vērtību attīstību sekmējošas integrētas vienotas mācību programmas 3., 6. un 9. klasei.</w:t>
                        </w:r>
                      </w:p>
                    </w:tc>
                  </w:tr>
                </w:tbl>
                <w:p w:rsidR="00A727EF" w:rsidRPr="00A727EF" w:rsidRDefault="00A727EF" w:rsidP="00A26456">
                  <w:pPr>
                    <w:pStyle w:val="Default"/>
                    <w:rPr>
                      <w:sz w:val="26"/>
                      <w:szCs w:val="26"/>
                    </w:rPr>
                  </w:pPr>
                </w:p>
              </w:tc>
            </w:tr>
          </w:tbl>
          <w:p w:rsidR="00A26456" w:rsidRPr="00A26456" w:rsidRDefault="00A26456" w:rsidP="00A26456">
            <w:pPr>
              <w:pStyle w:val="ListParagraph"/>
              <w:ind w:left="0"/>
              <w:rPr>
                <w:rFonts w:ascii="Times New Roman" w:hAnsi="Times New Roman" w:cs="Times New Roman"/>
                <w:b/>
                <w:bCs/>
                <w:sz w:val="24"/>
                <w:szCs w:val="24"/>
              </w:rPr>
            </w:pPr>
          </w:p>
        </w:tc>
      </w:tr>
    </w:tbl>
    <w:p w:rsidR="001D4B84" w:rsidRDefault="001D4B84" w:rsidP="00F7430C">
      <w:pPr>
        <w:rPr>
          <w:rFonts w:ascii="Times New Roman" w:hAnsi="Times New Roman" w:cs="Times New Roman"/>
          <w:sz w:val="24"/>
          <w:szCs w:val="24"/>
        </w:rPr>
      </w:pPr>
    </w:p>
    <w:tbl>
      <w:tblPr>
        <w:tblStyle w:val="TableGrid"/>
        <w:tblW w:w="0" w:type="auto"/>
        <w:jc w:val="right"/>
        <w:tblLook w:val="04A0" w:firstRow="1" w:lastRow="0" w:firstColumn="1" w:lastColumn="0" w:noHBand="0" w:noVBand="1"/>
      </w:tblPr>
      <w:tblGrid>
        <w:gridCol w:w="1559"/>
        <w:gridCol w:w="1559"/>
        <w:gridCol w:w="1559"/>
      </w:tblGrid>
      <w:tr w:rsidR="001D4B84" w:rsidTr="00C216ED">
        <w:trPr>
          <w:jc w:val="right"/>
        </w:trPr>
        <w:tc>
          <w:tcPr>
            <w:tcW w:w="1559" w:type="dxa"/>
            <w:shd w:val="clear" w:color="auto" w:fill="D9D9D9" w:themeFill="background1" w:themeFillShade="D9"/>
          </w:tcPr>
          <w:p w:rsidR="001D4B84" w:rsidRDefault="001D4B84" w:rsidP="009816FF">
            <w:pPr>
              <w:jc w:val="center"/>
              <w:rPr>
                <w:rFonts w:ascii="Times New Roman" w:hAnsi="Times New Roman" w:cs="Times New Roman"/>
                <w:sz w:val="24"/>
                <w:szCs w:val="24"/>
              </w:rPr>
            </w:pPr>
            <w:r>
              <w:rPr>
                <w:rFonts w:ascii="Times New Roman" w:hAnsi="Times New Roman" w:cs="Times New Roman"/>
                <w:sz w:val="24"/>
                <w:szCs w:val="24"/>
              </w:rPr>
              <w:t>2019./2020.</w:t>
            </w:r>
          </w:p>
        </w:tc>
        <w:tc>
          <w:tcPr>
            <w:tcW w:w="1559" w:type="dxa"/>
          </w:tcPr>
          <w:p w:rsidR="001D4B84" w:rsidRDefault="001D4B84" w:rsidP="009816FF">
            <w:pPr>
              <w:jc w:val="center"/>
              <w:rPr>
                <w:rFonts w:ascii="Times New Roman" w:hAnsi="Times New Roman" w:cs="Times New Roman"/>
                <w:sz w:val="24"/>
                <w:szCs w:val="24"/>
              </w:rPr>
            </w:pPr>
          </w:p>
        </w:tc>
        <w:tc>
          <w:tcPr>
            <w:tcW w:w="1559" w:type="dxa"/>
          </w:tcPr>
          <w:p w:rsidR="001D4B84" w:rsidRDefault="001D4B84" w:rsidP="009816FF">
            <w:pPr>
              <w:jc w:val="center"/>
              <w:rPr>
                <w:rFonts w:ascii="Times New Roman" w:hAnsi="Times New Roman" w:cs="Times New Roman"/>
                <w:sz w:val="24"/>
                <w:szCs w:val="24"/>
              </w:rPr>
            </w:pPr>
          </w:p>
        </w:tc>
      </w:tr>
    </w:tbl>
    <w:p w:rsidR="001D4B84" w:rsidRDefault="001D4B84" w:rsidP="00F7430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22"/>
        <w:gridCol w:w="12438"/>
      </w:tblGrid>
      <w:tr w:rsidR="001D4B84" w:rsidTr="00C216ED">
        <w:tc>
          <w:tcPr>
            <w:tcW w:w="2122" w:type="dxa"/>
            <w:shd w:val="clear" w:color="auto" w:fill="D9D9D9" w:themeFill="background1" w:themeFillShade="D9"/>
          </w:tcPr>
          <w:p w:rsidR="001D4B84" w:rsidRDefault="001D4B84" w:rsidP="009816FF">
            <w:pPr>
              <w:pStyle w:val="Default"/>
              <w:rPr>
                <w:b/>
                <w:bCs/>
                <w:sz w:val="26"/>
                <w:szCs w:val="26"/>
              </w:rPr>
            </w:pPr>
            <w:r w:rsidRPr="002A4640">
              <w:rPr>
                <w:b/>
                <w:bCs/>
                <w:sz w:val="26"/>
                <w:szCs w:val="26"/>
              </w:rPr>
              <w:t>Pamatjoma</w:t>
            </w:r>
          </w:p>
        </w:tc>
        <w:tc>
          <w:tcPr>
            <w:tcW w:w="12438" w:type="dxa"/>
          </w:tcPr>
          <w:p w:rsidR="001D4B84" w:rsidRDefault="001D4B84" w:rsidP="001D4B84">
            <w:pPr>
              <w:pStyle w:val="Default"/>
              <w:rPr>
                <w:b/>
                <w:bCs/>
                <w:sz w:val="26"/>
                <w:szCs w:val="26"/>
              </w:rPr>
            </w:pPr>
            <w:r w:rsidRPr="002A4640">
              <w:rPr>
                <w:b/>
                <w:bCs/>
                <w:sz w:val="26"/>
                <w:szCs w:val="26"/>
              </w:rPr>
              <w:t>Mācī</w:t>
            </w:r>
            <w:r>
              <w:rPr>
                <w:b/>
                <w:bCs/>
                <w:sz w:val="26"/>
                <w:szCs w:val="26"/>
              </w:rPr>
              <w:t>šanas un mācīšanās</w:t>
            </w:r>
          </w:p>
        </w:tc>
      </w:tr>
      <w:tr w:rsidR="001D4B84" w:rsidTr="00C216ED">
        <w:tc>
          <w:tcPr>
            <w:tcW w:w="2122" w:type="dxa"/>
            <w:shd w:val="clear" w:color="auto" w:fill="D9D9D9" w:themeFill="background1" w:themeFillShade="D9"/>
          </w:tcPr>
          <w:p w:rsidR="001D4B84" w:rsidRDefault="001D4B84" w:rsidP="009816FF">
            <w:pPr>
              <w:pStyle w:val="Default"/>
              <w:rPr>
                <w:b/>
                <w:bCs/>
                <w:sz w:val="26"/>
                <w:szCs w:val="26"/>
              </w:rPr>
            </w:pPr>
            <w:r w:rsidRPr="002A4640">
              <w:rPr>
                <w:b/>
                <w:bCs/>
                <w:sz w:val="26"/>
                <w:szCs w:val="26"/>
              </w:rPr>
              <w:t>Prioritāte</w:t>
            </w:r>
          </w:p>
        </w:tc>
        <w:tc>
          <w:tcPr>
            <w:tcW w:w="12438" w:type="dxa"/>
          </w:tcPr>
          <w:p w:rsidR="001D4B84" w:rsidRDefault="001D4B84" w:rsidP="009816FF">
            <w:pPr>
              <w:pStyle w:val="Default"/>
              <w:rPr>
                <w:b/>
                <w:bCs/>
                <w:sz w:val="26"/>
                <w:szCs w:val="26"/>
              </w:rPr>
            </w:pPr>
            <w:r w:rsidRPr="009E73FB">
              <w:rPr>
                <w:sz w:val="26"/>
                <w:szCs w:val="26"/>
              </w:rPr>
              <w:t>Mācīšanas un mācīšanās procesa kvalitātes paaugstināšana.</w:t>
            </w:r>
          </w:p>
        </w:tc>
      </w:tr>
      <w:tr w:rsidR="001D4B84" w:rsidTr="00C216ED">
        <w:tc>
          <w:tcPr>
            <w:tcW w:w="2122" w:type="dxa"/>
            <w:shd w:val="clear" w:color="auto" w:fill="D9D9D9" w:themeFill="background1" w:themeFillShade="D9"/>
          </w:tcPr>
          <w:p w:rsidR="001D4B84" w:rsidRDefault="001D4B84" w:rsidP="009816FF">
            <w:pPr>
              <w:pStyle w:val="Default"/>
              <w:rPr>
                <w:b/>
                <w:bCs/>
                <w:sz w:val="26"/>
                <w:szCs w:val="26"/>
              </w:rPr>
            </w:pPr>
            <w:r w:rsidRPr="002A4640">
              <w:rPr>
                <w:b/>
                <w:bCs/>
                <w:sz w:val="26"/>
                <w:szCs w:val="26"/>
              </w:rPr>
              <w:t>Mērķis</w:t>
            </w:r>
          </w:p>
        </w:tc>
        <w:tc>
          <w:tcPr>
            <w:tcW w:w="12438" w:type="dxa"/>
          </w:tcPr>
          <w:p w:rsidR="001D4B84" w:rsidRDefault="00CB690E" w:rsidP="00CB690E">
            <w:pPr>
              <w:pStyle w:val="Default"/>
              <w:rPr>
                <w:b/>
                <w:bCs/>
                <w:sz w:val="26"/>
                <w:szCs w:val="26"/>
              </w:rPr>
            </w:pPr>
            <w:r>
              <w:t>Pilnveidot pedagogu prasmes un darba metodes atbilstīgi mūsdienu mācību procesa prasībām un izglītojamo spējām, veselības stāvoklim,  attīstības līmenim.</w:t>
            </w:r>
          </w:p>
        </w:tc>
      </w:tr>
      <w:tr w:rsidR="001D4B84" w:rsidTr="009816FF">
        <w:tc>
          <w:tcPr>
            <w:tcW w:w="14560" w:type="dxa"/>
            <w:gridSpan w:val="2"/>
          </w:tcPr>
          <w:p w:rsidR="001D4B84" w:rsidRDefault="001D4B84" w:rsidP="009816FF">
            <w:pPr>
              <w:rPr>
                <w:rFonts w:ascii="Times New Roman" w:hAnsi="Times New Roman" w:cs="Times New Roman"/>
                <w:b/>
                <w:bCs/>
                <w:sz w:val="26"/>
                <w:szCs w:val="26"/>
              </w:rPr>
            </w:pPr>
            <w:r w:rsidRPr="002A4640">
              <w:rPr>
                <w:rFonts w:ascii="Times New Roman" w:hAnsi="Times New Roman" w:cs="Times New Roman"/>
                <w:b/>
                <w:bCs/>
                <w:sz w:val="26"/>
                <w:szCs w:val="26"/>
              </w:rPr>
              <w:t>Novērtēšanas kritēriji:</w:t>
            </w:r>
          </w:p>
          <w:p w:rsidR="001D4B84" w:rsidRPr="00DC036F" w:rsidRDefault="00F4478E" w:rsidP="00D81390">
            <w:pPr>
              <w:pStyle w:val="ListParagraph"/>
              <w:numPr>
                <w:ilvl w:val="0"/>
                <w:numId w:val="11"/>
              </w:numPr>
              <w:rPr>
                <w:rFonts w:ascii="Times New Roman" w:hAnsi="Times New Roman" w:cs="Times New Roman"/>
                <w:bCs/>
                <w:sz w:val="24"/>
                <w:szCs w:val="24"/>
              </w:rPr>
            </w:pPr>
            <w:r w:rsidRPr="00DC036F">
              <w:rPr>
                <w:rFonts w:ascii="Times New Roman" w:hAnsi="Times New Roman" w:cs="Times New Roman"/>
                <w:bCs/>
                <w:color w:val="000000"/>
                <w:sz w:val="24"/>
                <w:szCs w:val="24"/>
                <w:shd w:val="clear" w:color="auto" w:fill="FFFFFF"/>
              </w:rPr>
              <w:t>P</w:t>
            </w:r>
            <w:r w:rsidR="00E2746A">
              <w:rPr>
                <w:rFonts w:ascii="Times New Roman" w:hAnsi="Times New Roman" w:cs="Times New Roman"/>
                <w:bCs/>
                <w:color w:val="000000"/>
                <w:sz w:val="24"/>
                <w:szCs w:val="24"/>
                <w:shd w:val="clear" w:color="auto" w:fill="FFFFFF"/>
              </w:rPr>
              <w:t>edagogu tālākizglītības iespēju</w:t>
            </w:r>
            <w:r w:rsidR="00FA5D65">
              <w:rPr>
                <w:rFonts w:ascii="Times New Roman" w:hAnsi="Times New Roman" w:cs="Times New Roman"/>
                <w:bCs/>
                <w:color w:val="000000"/>
                <w:sz w:val="24"/>
                <w:szCs w:val="24"/>
                <w:shd w:val="clear" w:color="auto" w:fill="FFFFFF"/>
              </w:rPr>
              <w:t xml:space="preserve"> veicināšana jomās</w:t>
            </w:r>
            <w:r w:rsidRPr="00DC036F">
              <w:rPr>
                <w:rFonts w:ascii="Times New Roman" w:hAnsi="Times New Roman" w:cs="Times New Roman"/>
                <w:bCs/>
                <w:color w:val="000000"/>
                <w:sz w:val="24"/>
                <w:szCs w:val="24"/>
                <w:shd w:val="clear" w:color="auto" w:fill="FFFFFF"/>
              </w:rPr>
              <w:t>:  “Mūsdienīgs un efektīvs mācību process skolā’’, “ Latviešu valoda  - pamatvaloda mācīšanā”.</w:t>
            </w:r>
          </w:p>
          <w:p w:rsidR="004F0543" w:rsidRPr="00DC036F" w:rsidRDefault="004F0543" w:rsidP="00D81390">
            <w:pPr>
              <w:pStyle w:val="ListParagraph"/>
              <w:numPr>
                <w:ilvl w:val="0"/>
                <w:numId w:val="11"/>
              </w:numPr>
              <w:rPr>
                <w:rFonts w:ascii="Times New Roman" w:hAnsi="Times New Roman" w:cs="Times New Roman"/>
                <w:sz w:val="24"/>
                <w:szCs w:val="24"/>
              </w:rPr>
            </w:pPr>
            <w:r w:rsidRPr="00DC036F">
              <w:rPr>
                <w:rFonts w:ascii="Times New Roman" w:hAnsi="Times New Roman" w:cs="Times New Roman"/>
                <w:sz w:val="24"/>
                <w:szCs w:val="24"/>
              </w:rPr>
              <w:t>Skolotāju izstrādāti digitālie mācību materiāli.</w:t>
            </w:r>
          </w:p>
          <w:p w:rsidR="004F0543" w:rsidRPr="00DC036F" w:rsidRDefault="004F0543" w:rsidP="00D81390">
            <w:pPr>
              <w:pStyle w:val="ListParagraph"/>
              <w:numPr>
                <w:ilvl w:val="0"/>
                <w:numId w:val="11"/>
              </w:numPr>
              <w:rPr>
                <w:rFonts w:ascii="Times New Roman" w:hAnsi="Times New Roman" w:cs="Times New Roman"/>
                <w:sz w:val="24"/>
                <w:szCs w:val="24"/>
              </w:rPr>
            </w:pPr>
            <w:r w:rsidRPr="00DC036F">
              <w:rPr>
                <w:rFonts w:ascii="Times New Roman" w:hAnsi="Times New Roman" w:cs="Times New Roman"/>
                <w:sz w:val="24"/>
                <w:szCs w:val="24"/>
              </w:rPr>
              <w:lastRenderedPageBreak/>
              <w:t>Palielinājies vēroto un analizēto stundu skaits.</w:t>
            </w:r>
          </w:p>
          <w:p w:rsidR="004F0543" w:rsidRPr="00DC036F" w:rsidRDefault="004F0543" w:rsidP="00D81390">
            <w:pPr>
              <w:pStyle w:val="ListParagraph"/>
              <w:numPr>
                <w:ilvl w:val="0"/>
                <w:numId w:val="11"/>
              </w:numPr>
              <w:rPr>
                <w:rFonts w:ascii="Times New Roman" w:hAnsi="Times New Roman" w:cs="Times New Roman"/>
                <w:sz w:val="24"/>
                <w:szCs w:val="24"/>
              </w:rPr>
            </w:pPr>
            <w:r w:rsidRPr="00DC036F">
              <w:rPr>
                <w:rFonts w:ascii="Times New Roman" w:hAnsi="Times New Roman" w:cs="Times New Roman"/>
                <w:sz w:val="24"/>
                <w:szCs w:val="24"/>
              </w:rPr>
              <w:t>Uzkrāti labās prakses piemēri.</w:t>
            </w:r>
          </w:p>
          <w:p w:rsidR="004F0543" w:rsidRPr="00B37DA8" w:rsidRDefault="00B37DA8" w:rsidP="00D81390">
            <w:pPr>
              <w:pStyle w:val="ListParagraph"/>
              <w:numPr>
                <w:ilvl w:val="0"/>
                <w:numId w:val="11"/>
              </w:numPr>
              <w:rPr>
                <w:rFonts w:ascii="Times New Roman" w:hAnsi="Times New Roman" w:cs="Times New Roman"/>
                <w:sz w:val="24"/>
                <w:szCs w:val="24"/>
              </w:rPr>
            </w:pPr>
            <w:r w:rsidRPr="00B37DA8">
              <w:rPr>
                <w:rFonts w:ascii="Times New Roman" w:hAnsi="Times New Roman" w:cs="Times New Roman"/>
                <w:sz w:val="24"/>
                <w:szCs w:val="24"/>
              </w:rPr>
              <w:t>Iesaistīti un līdzatbildīgi skolēni, skolotāji, vecāki</w:t>
            </w:r>
            <w:r w:rsidR="00FA5D65">
              <w:rPr>
                <w:rFonts w:ascii="Times New Roman" w:hAnsi="Times New Roman" w:cs="Times New Roman"/>
                <w:sz w:val="24"/>
                <w:szCs w:val="24"/>
              </w:rPr>
              <w:t xml:space="preserve"> (anketas)</w:t>
            </w:r>
            <w:r w:rsidRPr="00B37DA8">
              <w:rPr>
                <w:rFonts w:ascii="Times New Roman" w:hAnsi="Times New Roman" w:cs="Times New Roman"/>
                <w:sz w:val="24"/>
                <w:szCs w:val="24"/>
              </w:rPr>
              <w:t>.</w:t>
            </w:r>
          </w:p>
        </w:tc>
      </w:tr>
      <w:tr w:rsidR="001D4B84" w:rsidTr="009816FF">
        <w:tc>
          <w:tcPr>
            <w:tcW w:w="14560" w:type="dxa"/>
            <w:gridSpan w:val="2"/>
            <w:shd w:val="clear" w:color="auto" w:fill="E0E0E0"/>
          </w:tcPr>
          <w:p w:rsidR="001D4B84" w:rsidRPr="001C2508" w:rsidRDefault="001D4B84" w:rsidP="009816FF">
            <w:pPr>
              <w:jc w:val="center"/>
              <w:rPr>
                <w:rFonts w:ascii="Times New Roman" w:hAnsi="Times New Roman" w:cs="Times New Roman"/>
                <w:b/>
                <w:bCs/>
                <w:sz w:val="24"/>
                <w:szCs w:val="24"/>
              </w:rPr>
            </w:pPr>
            <w:r w:rsidRPr="001C2508">
              <w:rPr>
                <w:rFonts w:ascii="Times New Roman" w:hAnsi="Times New Roman" w:cs="Times New Roman"/>
                <w:b/>
                <w:bCs/>
                <w:sz w:val="24"/>
                <w:szCs w:val="24"/>
              </w:rPr>
              <w:lastRenderedPageBreak/>
              <w:t>Ieviešanas gaita</w:t>
            </w:r>
          </w:p>
        </w:tc>
      </w:tr>
      <w:tr w:rsidR="001D4B84" w:rsidTr="009816FF">
        <w:tc>
          <w:tcPr>
            <w:tcW w:w="14560" w:type="dxa"/>
            <w:gridSpan w:val="2"/>
            <w:shd w:val="clear" w:color="auto" w:fill="E0E0E0"/>
          </w:tcPr>
          <w:p w:rsidR="001D4B84" w:rsidRPr="001C2508" w:rsidRDefault="001D4B84" w:rsidP="009816FF">
            <w:pPr>
              <w:jc w:val="center"/>
              <w:rPr>
                <w:rFonts w:ascii="Times New Roman" w:hAnsi="Times New Roman" w:cs="Times New Roman"/>
                <w:b/>
                <w:bCs/>
                <w:sz w:val="24"/>
                <w:szCs w:val="24"/>
              </w:rPr>
            </w:pPr>
            <w:r w:rsidRPr="001C2508">
              <w:rPr>
                <w:rFonts w:ascii="Times New Roman" w:hAnsi="Times New Roman" w:cs="Times New Roman"/>
                <w:b/>
                <w:bCs/>
                <w:sz w:val="24"/>
                <w:szCs w:val="24"/>
              </w:rPr>
              <w:t>Uzdevumi</w:t>
            </w:r>
          </w:p>
        </w:tc>
      </w:tr>
      <w:tr w:rsidR="001D4B84" w:rsidTr="009816FF">
        <w:tc>
          <w:tcPr>
            <w:tcW w:w="14560" w:type="dxa"/>
            <w:gridSpan w:val="2"/>
          </w:tcPr>
          <w:tbl>
            <w:tblPr>
              <w:tblW w:w="0" w:type="auto"/>
              <w:tblBorders>
                <w:top w:val="nil"/>
                <w:left w:val="nil"/>
                <w:bottom w:val="nil"/>
                <w:right w:val="nil"/>
              </w:tblBorders>
              <w:tblLook w:val="0000" w:firstRow="0" w:lastRow="0" w:firstColumn="0" w:lastColumn="0" w:noHBand="0" w:noVBand="0"/>
            </w:tblPr>
            <w:tblGrid>
              <w:gridCol w:w="13347"/>
            </w:tblGrid>
            <w:tr w:rsidR="001D4B84" w:rsidRPr="00413A2C" w:rsidTr="009816FF">
              <w:trPr>
                <w:trHeight w:val="268"/>
              </w:trPr>
              <w:tc>
                <w:tcPr>
                  <w:tcW w:w="0" w:type="auto"/>
                </w:tcPr>
                <w:p w:rsidR="00DC036F" w:rsidRPr="00DC036F" w:rsidRDefault="00DC036F" w:rsidP="00D81390">
                  <w:pPr>
                    <w:pStyle w:val="ListParagraph"/>
                    <w:numPr>
                      <w:ilvl w:val="0"/>
                      <w:numId w:val="12"/>
                    </w:numPr>
                    <w:spacing w:after="0" w:line="240" w:lineRule="auto"/>
                    <w:jc w:val="both"/>
                    <w:rPr>
                      <w:rFonts w:ascii="Times New Roman" w:hAnsi="Times New Roman" w:cs="Times New Roman"/>
                      <w:sz w:val="24"/>
                      <w:szCs w:val="24"/>
                    </w:rPr>
                  </w:pPr>
                  <w:r w:rsidRPr="00DC036F">
                    <w:rPr>
                      <w:rFonts w:ascii="Times New Roman" w:hAnsi="Times New Roman" w:cs="Times New Roman"/>
                      <w:sz w:val="24"/>
                      <w:szCs w:val="24"/>
                    </w:rPr>
                    <w:t>Profesionālās pilnveides pasākumu organizēšana.</w:t>
                  </w:r>
                </w:p>
                <w:p w:rsidR="001D4B84" w:rsidRPr="00DC036F" w:rsidRDefault="00F4478E" w:rsidP="00D81390">
                  <w:pPr>
                    <w:pStyle w:val="ListParagraph"/>
                    <w:numPr>
                      <w:ilvl w:val="0"/>
                      <w:numId w:val="12"/>
                    </w:numPr>
                    <w:spacing w:after="0" w:line="240" w:lineRule="auto"/>
                    <w:rPr>
                      <w:rFonts w:ascii="Times New Roman" w:eastAsia="Times New Roman" w:hAnsi="Times New Roman" w:cs="Times New Roman"/>
                      <w:b/>
                      <w:sz w:val="24"/>
                      <w:szCs w:val="24"/>
                      <w:lang w:eastAsia="lv-LV"/>
                    </w:rPr>
                  </w:pPr>
                  <w:r w:rsidRPr="00DC036F">
                    <w:rPr>
                      <w:rFonts w:ascii="Times New Roman" w:hAnsi="Times New Roman" w:cs="Times New Roman"/>
                      <w:sz w:val="24"/>
                      <w:szCs w:val="24"/>
                    </w:rPr>
                    <w:t>Nodrošināt atbalstošu, pozitīvu, labvēlīgu mācību vidi.</w:t>
                  </w:r>
                </w:p>
              </w:tc>
            </w:tr>
            <w:tr w:rsidR="00B03A2A" w:rsidRPr="00413A2C" w:rsidTr="009816FF">
              <w:trPr>
                <w:trHeight w:val="268"/>
              </w:trPr>
              <w:tc>
                <w:tcPr>
                  <w:tcW w:w="0" w:type="auto"/>
                </w:tcPr>
                <w:p w:rsidR="00B03A2A" w:rsidRPr="00DC036F" w:rsidRDefault="00B03A2A" w:rsidP="00D81390">
                  <w:pPr>
                    <w:pStyle w:val="ListParagraph"/>
                    <w:numPr>
                      <w:ilvl w:val="0"/>
                      <w:numId w:val="12"/>
                    </w:numPr>
                    <w:spacing w:after="0" w:line="240" w:lineRule="auto"/>
                    <w:rPr>
                      <w:rFonts w:ascii="Times New Roman" w:hAnsi="Times New Roman" w:cs="Times New Roman"/>
                      <w:sz w:val="24"/>
                      <w:szCs w:val="24"/>
                    </w:rPr>
                  </w:pPr>
                  <w:r w:rsidRPr="00DC036F">
                    <w:rPr>
                      <w:rFonts w:ascii="Times New Roman" w:hAnsi="Times New Roman" w:cs="Times New Roman"/>
                      <w:sz w:val="24"/>
                      <w:szCs w:val="24"/>
                    </w:rPr>
                    <w:t>Pedagogi pilnveido savu profesionālo darbību, veic savstarpējo stundu novērošanu, sniedzot atgriezenisko saiti saviem kolēģiem.</w:t>
                  </w:r>
                </w:p>
                <w:p w:rsidR="00B37DA8" w:rsidRDefault="00B03A2A" w:rsidP="00D81390">
                  <w:pPr>
                    <w:pStyle w:val="ListParagraph"/>
                    <w:numPr>
                      <w:ilvl w:val="0"/>
                      <w:numId w:val="12"/>
                    </w:numPr>
                    <w:spacing w:after="0" w:line="240" w:lineRule="auto"/>
                    <w:jc w:val="both"/>
                    <w:rPr>
                      <w:rFonts w:ascii="Times New Roman" w:hAnsi="Times New Roman" w:cs="Times New Roman"/>
                      <w:sz w:val="24"/>
                      <w:szCs w:val="24"/>
                    </w:rPr>
                  </w:pPr>
                  <w:r w:rsidRPr="00DC036F">
                    <w:rPr>
                      <w:rFonts w:ascii="Times New Roman" w:hAnsi="Times New Roman" w:cs="Times New Roman"/>
                      <w:sz w:val="24"/>
                      <w:szCs w:val="24"/>
                    </w:rPr>
                    <w:t>Dažādot ikdienas mācību procesu atbilstoši skolēnu spējām un vajadzībām.</w:t>
                  </w:r>
                </w:p>
                <w:p w:rsidR="00B03A2A" w:rsidRPr="00B37DA8" w:rsidRDefault="00B37DA8" w:rsidP="00D81390">
                  <w:pPr>
                    <w:pStyle w:val="ListParagraph"/>
                    <w:numPr>
                      <w:ilvl w:val="0"/>
                      <w:numId w:val="12"/>
                    </w:numPr>
                    <w:spacing w:before="100" w:beforeAutospacing="1" w:after="100" w:afterAutospacing="1" w:line="240" w:lineRule="auto"/>
                    <w:rPr>
                      <w:rFonts w:ascii="Times New Roman" w:hAnsi="Times New Roman" w:cs="Times New Roman"/>
                      <w:bCs/>
                      <w:iCs/>
                      <w:sz w:val="24"/>
                      <w:szCs w:val="24"/>
                    </w:rPr>
                  </w:pPr>
                  <w:r w:rsidRPr="00B37DA8">
                    <w:rPr>
                      <w:rFonts w:ascii="Times New Roman" w:hAnsi="Times New Roman" w:cs="Times New Roman"/>
                      <w:sz w:val="24"/>
                      <w:szCs w:val="24"/>
                    </w:rPr>
                    <w:t>Lietišķas pedagoģi</w:t>
                  </w:r>
                  <w:r w:rsidR="005E60F1">
                    <w:rPr>
                      <w:rFonts w:ascii="Times New Roman" w:hAnsi="Times New Roman" w:cs="Times New Roman"/>
                      <w:sz w:val="24"/>
                      <w:szCs w:val="24"/>
                    </w:rPr>
                    <w:t>skās sēdes organizēšana: iegūto rezultātu</w:t>
                  </w:r>
                  <w:r w:rsidRPr="00B37DA8">
                    <w:rPr>
                      <w:rFonts w:ascii="Times New Roman" w:hAnsi="Times New Roman" w:cs="Times New Roman"/>
                      <w:sz w:val="24"/>
                      <w:szCs w:val="24"/>
                    </w:rPr>
                    <w:t xml:space="preserve"> </w:t>
                  </w:r>
                  <w:r w:rsidR="005E60F1">
                    <w:rPr>
                      <w:rFonts w:ascii="Times New Roman" w:hAnsi="Times New Roman" w:cs="Times New Roman"/>
                      <w:sz w:val="24"/>
                      <w:szCs w:val="24"/>
                    </w:rPr>
                    <w:t>analīze</w:t>
                  </w:r>
                  <w:r w:rsidRPr="00B37DA8">
                    <w:rPr>
                      <w:rFonts w:ascii="Times New Roman" w:hAnsi="Times New Roman" w:cs="Times New Roman"/>
                      <w:sz w:val="24"/>
                      <w:szCs w:val="24"/>
                    </w:rPr>
                    <w:t xml:space="preserve"> un izvērtēšana.</w:t>
                  </w:r>
                </w:p>
                <w:p w:rsidR="00B37DA8" w:rsidRPr="00B37DA8" w:rsidRDefault="00B37DA8" w:rsidP="00D81390">
                  <w:pPr>
                    <w:pStyle w:val="ListParagraph"/>
                    <w:numPr>
                      <w:ilvl w:val="0"/>
                      <w:numId w:val="12"/>
                    </w:numPr>
                    <w:spacing w:after="0" w:line="240" w:lineRule="auto"/>
                    <w:jc w:val="both"/>
                    <w:rPr>
                      <w:rFonts w:ascii="Times New Roman" w:hAnsi="Times New Roman" w:cs="Times New Roman"/>
                      <w:sz w:val="24"/>
                      <w:szCs w:val="24"/>
                    </w:rPr>
                  </w:pPr>
                  <w:r w:rsidRPr="00B37DA8">
                    <w:rPr>
                      <w:rFonts w:ascii="Times New Roman" w:hAnsi="Times New Roman" w:cs="Times New Roman"/>
                      <w:sz w:val="24"/>
                      <w:szCs w:val="24"/>
                    </w:rPr>
                    <w:t>Veidot efektīvu sadarbību starp skolu un vecākiem skolēnu mācīšanās sasniegumu dinamikas izaugsmei.</w:t>
                  </w:r>
                </w:p>
              </w:tc>
            </w:tr>
          </w:tbl>
          <w:p w:rsidR="001D4B84" w:rsidRPr="001C2508" w:rsidRDefault="001D4B84" w:rsidP="009816FF">
            <w:pPr>
              <w:pStyle w:val="Default"/>
              <w:rPr>
                <w:b/>
                <w:bCs/>
              </w:rPr>
            </w:pPr>
          </w:p>
        </w:tc>
      </w:tr>
    </w:tbl>
    <w:p w:rsidR="004C0C86" w:rsidRDefault="004C0C86" w:rsidP="00F7430C">
      <w:pPr>
        <w:rPr>
          <w:rFonts w:ascii="Times New Roman" w:hAnsi="Times New Roman" w:cs="Times New Roman"/>
          <w:sz w:val="24"/>
          <w:szCs w:val="24"/>
        </w:rPr>
      </w:pPr>
    </w:p>
    <w:tbl>
      <w:tblPr>
        <w:tblStyle w:val="TableGrid"/>
        <w:tblW w:w="0" w:type="auto"/>
        <w:jc w:val="right"/>
        <w:tblLook w:val="04A0" w:firstRow="1" w:lastRow="0" w:firstColumn="1" w:lastColumn="0" w:noHBand="0" w:noVBand="1"/>
      </w:tblPr>
      <w:tblGrid>
        <w:gridCol w:w="1559"/>
        <w:gridCol w:w="1559"/>
        <w:gridCol w:w="1559"/>
      </w:tblGrid>
      <w:tr w:rsidR="00EC2A21" w:rsidTr="00C216ED">
        <w:trPr>
          <w:jc w:val="right"/>
        </w:trPr>
        <w:tc>
          <w:tcPr>
            <w:tcW w:w="1559" w:type="dxa"/>
          </w:tcPr>
          <w:p w:rsidR="00EC2A21" w:rsidRDefault="00EC2A21" w:rsidP="009816FF">
            <w:pPr>
              <w:jc w:val="center"/>
              <w:rPr>
                <w:rFonts w:ascii="Times New Roman" w:hAnsi="Times New Roman" w:cs="Times New Roman"/>
                <w:sz w:val="24"/>
                <w:szCs w:val="24"/>
              </w:rPr>
            </w:pPr>
          </w:p>
        </w:tc>
        <w:tc>
          <w:tcPr>
            <w:tcW w:w="1559" w:type="dxa"/>
            <w:shd w:val="clear" w:color="auto" w:fill="D9D9D9" w:themeFill="background1" w:themeFillShade="D9"/>
          </w:tcPr>
          <w:p w:rsidR="00EC2A21" w:rsidRDefault="00EC2A21" w:rsidP="009816FF">
            <w:pPr>
              <w:jc w:val="center"/>
              <w:rPr>
                <w:rFonts w:ascii="Times New Roman" w:hAnsi="Times New Roman" w:cs="Times New Roman"/>
                <w:sz w:val="24"/>
                <w:szCs w:val="24"/>
              </w:rPr>
            </w:pPr>
            <w:r>
              <w:rPr>
                <w:rFonts w:ascii="Times New Roman" w:hAnsi="Times New Roman" w:cs="Times New Roman"/>
                <w:sz w:val="24"/>
                <w:szCs w:val="24"/>
              </w:rPr>
              <w:t>2019./2020.</w:t>
            </w:r>
          </w:p>
        </w:tc>
        <w:tc>
          <w:tcPr>
            <w:tcW w:w="1559" w:type="dxa"/>
            <w:shd w:val="clear" w:color="auto" w:fill="D9D9D9" w:themeFill="background1" w:themeFillShade="D9"/>
          </w:tcPr>
          <w:p w:rsidR="00EC2A21" w:rsidRDefault="00EC2A21" w:rsidP="009816FF">
            <w:pPr>
              <w:jc w:val="center"/>
              <w:rPr>
                <w:rFonts w:ascii="Times New Roman" w:hAnsi="Times New Roman" w:cs="Times New Roman"/>
                <w:sz w:val="24"/>
                <w:szCs w:val="24"/>
              </w:rPr>
            </w:pPr>
            <w:r>
              <w:rPr>
                <w:rFonts w:ascii="Times New Roman" w:hAnsi="Times New Roman" w:cs="Times New Roman"/>
                <w:sz w:val="24"/>
                <w:szCs w:val="24"/>
              </w:rPr>
              <w:t>2020./2021.</w:t>
            </w:r>
          </w:p>
        </w:tc>
      </w:tr>
    </w:tbl>
    <w:p w:rsidR="00F4478E" w:rsidRDefault="00F4478E" w:rsidP="00F7430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22"/>
        <w:gridCol w:w="12438"/>
      </w:tblGrid>
      <w:tr w:rsidR="00F4478E" w:rsidTr="00C216ED">
        <w:tc>
          <w:tcPr>
            <w:tcW w:w="2122" w:type="dxa"/>
            <w:shd w:val="clear" w:color="auto" w:fill="D9D9D9" w:themeFill="background1" w:themeFillShade="D9"/>
          </w:tcPr>
          <w:p w:rsidR="00F4478E" w:rsidRDefault="00F4478E" w:rsidP="009816FF">
            <w:pPr>
              <w:pStyle w:val="Default"/>
              <w:rPr>
                <w:b/>
                <w:bCs/>
                <w:sz w:val="26"/>
                <w:szCs w:val="26"/>
              </w:rPr>
            </w:pPr>
            <w:r w:rsidRPr="002A4640">
              <w:rPr>
                <w:b/>
                <w:bCs/>
                <w:sz w:val="26"/>
                <w:szCs w:val="26"/>
              </w:rPr>
              <w:t>Pamatjoma</w:t>
            </w:r>
          </w:p>
        </w:tc>
        <w:tc>
          <w:tcPr>
            <w:tcW w:w="12438" w:type="dxa"/>
          </w:tcPr>
          <w:p w:rsidR="00F4478E" w:rsidRDefault="00F4478E" w:rsidP="009816FF">
            <w:pPr>
              <w:pStyle w:val="Default"/>
              <w:rPr>
                <w:b/>
                <w:bCs/>
                <w:sz w:val="26"/>
                <w:szCs w:val="26"/>
              </w:rPr>
            </w:pPr>
            <w:r w:rsidRPr="002A4640">
              <w:rPr>
                <w:b/>
                <w:bCs/>
                <w:sz w:val="26"/>
                <w:szCs w:val="26"/>
              </w:rPr>
              <w:t>Mācī</w:t>
            </w:r>
            <w:r>
              <w:rPr>
                <w:b/>
                <w:bCs/>
                <w:sz w:val="26"/>
                <w:szCs w:val="26"/>
              </w:rPr>
              <w:t>šanas un mācīšanās</w:t>
            </w:r>
          </w:p>
        </w:tc>
      </w:tr>
      <w:tr w:rsidR="00F4478E" w:rsidTr="00C216ED">
        <w:tc>
          <w:tcPr>
            <w:tcW w:w="2122" w:type="dxa"/>
            <w:shd w:val="clear" w:color="auto" w:fill="D9D9D9" w:themeFill="background1" w:themeFillShade="D9"/>
          </w:tcPr>
          <w:p w:rsidR="00F4478E" w:rsidRDefault="00F4478E" w:rsidP="009816FF">
            <w:pPr>
              <w:pStyle w:val="Default"/>
              <w:rPr>
                <w:b/>
                <w:bCs/>
                <w:sz w:val="26"/>
                <w:szCs w:val="26"/>
              </w:rPr>
            </w:pPr>
            <w:r w:rsidRPr="002A4640">
              <w:rPr>
                <w:b/>
                <w:bCs/>
                <w:sz w:val="26"/>
                <w:szCs w:val="26"/>
              </w:rPr>
              <w:t>Prioritāte</w:t>
            </w:r>
          </w:p>
        </w:tc>
        <w:tc>
          <w:tcPr>
            <w:tcW w:w="12438" w:type="dxa"/>
          </w:tcPr>
          <w:p w:rsidR="00F4478E" w:rsidRDefault="00B37DA8" w:rsidP="009816FF">
            <w:pPr>
              <w:pStyle w:val="Default"/>
              <w:rPr>
                <w:b/>
                <w:bCs/>
                <w:sz w:val="26"/>
                <w:szCs w:val="26"/>
              </w:rPr>
            </w:pPr>
            <w:r w:rsidRPr="006138A3">
              <w:rPr>
                <w:bCs/>
                <w:iCs/>
              </w:rPr>
              <w:t>Kompetencēs balstīta mācību procesa nodrošināšana un uzlabošana,</w:t>
            </w:r>
            <w:r w:rsidRPr="006138A3">
              <w:t xml:space="preserve"> </w:t>
            </w:r>
            <w:r w:rsidRPr="006138A3">
              <w:rPr>
                <w:bCs/>
                <w:iCs/>
              </w:rPr>
              <w:t xml:space="preserve">veicinot izglītojamo </w:t>
            </w:r>
            <w:r>
              <w:rPr>
                <w:bCs/>
                <w:iCs/>
              </w:rPr>
              <w:t>mācīšanās motivāciju.</w:t>
            </w:r>
          </w:p>
        </w:tc>
      </w:tr>
      <w:tr w:rsidR="00F4478E" w:rsidTr="00C216ED">
        <w:tc>
          <w:tcPr>
            <w:tcW w:w="2122" w:type="dxa"/>
            <w:shd w:val="clear" w:color="auto" w:fill="D9D9D9" w:themeFill="background1" w:themeFillShade="D9"/>
          </w:tcPr>
          <w:p w:rsidR="00F4478E" w:rsidRDefault="00F4478E" w:rsidP="009816FF">
            <w:pPr>
              <w:pStyle w:val="Default"/>
              <w:rPr>
                <w:b/>
                <w:bCs/>
                <w:sz w:val="26"/>
                <w:szCs w:val="26"/>
              </w:rPr>
            </w:pPr>
            <w:r w:rsidRPr="002A4640">
              <w:rPr>
                <w:b/>
                <w:bCs/>
                <w:sz w:val="26"/>
                <w:szCs w:val="26"/>
              </w:rPr>
              <w:t>Mērķis</w:t>
            </w:r>
          </w:p>
        </w:tc>
        <w:tc>
          <w:tcPr>
            <w:tcW w:w="12438" w:type="dxa"/>
          </w:tcPr>
          <w:p w:rsidR="00F4478E" w:rsidRDefault="00F4478E" w:rsidP="009816FF">
            <w:pPr>
              <w:pStyle w:val="Default"/>
              <w:rPr>
                <w:b/>
                <w:bCs/>
                <w:sz w:val="26"/>
                <w:szCs w:val="26"/>
              </w:rPr>
            </w:pPr>
            <w:r>
              <w:t>Nodrošināt mūsdienīgu mācību procesu, veicinot izglītojamo interesi un mācīšanās motivāciju.</w:t>
            </w:r>
          </w:p>
        </w:tc>
      </w:tr>
      <w:tr w:rsidR="00F4478E" w:rsidTr="009816FF">
        <w:tc>
          <w:tcPr>
            <w:tcW w:w="14560" w:type="dxa"/>
            <w:gridSpan w:val="2"/>
          </w:tcPr>
          <w:p w:rsidR="00F4478E" w:rsidRDefault="00F4478E" w:rsidP="009816FF">
            <w:pPr>
              <w:rPr>
                <w:rFonts w:ascii="Times New Roman" w:hAnsi="Times New Roman" w:cs="Times New Roman"/>
                <w:b/>
                <w:bCs/>
                <w:sz w:val="26"/>
                <w:szCs w:val="26"/>
              </w:rPr>
            </w:pPr>
            <w:r w:rsidRPr="002A4640">
              <w:rPr>
                <w:rFonts w:ascii="Times New Roman" w:hAnsi="Times New Roman" w:cs="Times New Roman"/>
                <w:b/>
                <w:bCs/>
                <w:sz w:val="26"/>
                <w:szCs w:val="26"/>
              </w:rPr>
              <w:t>Novērtēšanas kritēriji:</w:t>
            </w:r>
          </w:p>
          <w:p w:rsidR="001D73B5" w:rsidRPr="004C0C86" w:rsidRDefault="001D73B5" w:rsidP="00D81390">
            <w:pPr>
              <w:numPr>
                <w:ilvl w:val="0"/>
                <w:numId w:val="13"/>
              </w:numPr>
              <w:rPr>
                <w:rFonts w:ascii="Times New Roman" w:hAnsi="Times New Roman" w:cs="Times New Roman"/>
                <w:sz w:val="24"/>
                <w:szCs w:val="24"/>
              </w:rPr>
            </w:pPr>
            <w:r w:rsidRPr="004C0C86">
              <w:rPr>
                <w:rFonts w:ascii="Times New Roman" w:hAnsi="Times New Roman" w:cs="Times New Roman"/>
                <w:sz w:val="24"/>
                <w:szCs w:val="24"/>
              </w:rPr>
              <w:t>Pedagogi zina un prot izmantot daudzveidīgas integrētā mācību satura stundu veidošanas un sadarbības organizēšanas modeļu</w:t>
            </w:r>
            <w:r w:rsidR="005E60F1">
              <w:rPr>
                <w:rFonts w:ascii="Times New Roman" w:hAnsi="Times New Roman" w:cs="Times New Roman"/>
                <w:sz w:val="24"/>
                <w:szCs w:val="24"/>
              </w:rPr>
              <w:t>s</w:t>
            </w:r>
            <w:r w:rsidRPr="004C0C86">
              <w:rPr>
                <w:rFonts w:ascii="Times New Roman" w:hAnsi="Times New Roman" w:cs="Times New Roman"/>
                <w:sz w:val="24"/>
                <w:szCs w:val="24"/>
              </w:rPr>
              <w:t>, sadarbojas pēctecības nodrošināšanai.</w:t>
            </w:r>
          </w:p>
          <w:p w:rsidR="00F4478E" w:rsidRPr="00DC036F" w:rsidRDefault="00F4478E" w:rsidP="00D81390">
            <w:pPr>
              <w:pStyle w:val="ListParagraph"/>
              <w:numPr>
                <w:ilvl w:val="0"/>
                <w:numId w:val="13"/>
              </w:numPr>
              <w:rPr>
                <w:rFonts w:ascii="Times New Roman" w:hAnsi="Times New Roman" w:cs="Times New Roman"/>
                <w:sz w:val="24"/>
                <w:szCs w:val="24"/>
              </w:rPr>
            </w:pPr>
            <w:r w:rsidRPr="00DC036F">
              <w:rPr>
                <w:rFonts w:ascii="Times New Roman" w:hAnsi="Times New Roman" w:cs="Times New Roman"/>
                <w:sz w:val="24"/>
                <w:szCs w:val="24"/>
              </w:rPr>
              <w:t xml:space="preserve">Skolotāji pastāvīgi piedalās kursos un semināros par mūsdienīgu mācību procesa organizāciju un izglītojamo motivāciju. </w:t>
            </w:r>
          </w:p>
          <w:p w:rsidR="00F4478E" w:rsidRPr="00DC036F" w:rsidRDefault="005E60F1" w:rsidP="00D8139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w:t>
            </w:r>
            <w:r w:rsidR="00F4478E" w:rsidRPr="00DC036F">
              <w:rPr>
                <w:rFonts w:ascii="Times New Roman" w:hAnsi="Times New Roman" w:cs="Times New Roman"/>
                <w:sz w:val="24"/>
                <w:szCs w:val="24"/>
              </w:rPr>
              <w:t xml:space="preserve">astāvīgi atjaunotas un mācību procesā izmantotas IKT. </w:t>
            </w:r>
          </w:p>
          <w:p w:rsidR="00F4478E" w:rsidRPr="00DC036F" w:rsidRDefault="005E60F1" w:rsidP="00D8139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M</w:t>
            </w:r>
            <w:r w:rsidR="00F4478E" w:rsidRPr="00DC036F">
              <w:rPr>
                <w:rFonts w:ascii="Times New Roman" w:hAnsi="Times New Roman" w:cs="Times New Roman"/>
                <w:sz w:val="24"/>
                <w:szCs w:val="24"/>
              </w:rPr>
              <w:t>ērķtiecīgi pilnveidotas izglītojamo prasmes izmantot IKT.</w:t>
            </w:r>
          </w:p>
          <w:p w:rsidR="001D73B5" w:rsidRDefault="001D73B5" w:rsidP="00D81390">
            <w:pPr>
              <w:numPr>
                <w:ilvl w:val="0"/>
                <w:numId w:val="6"/>
              </w:numPr>
            </w:pPr>
            <w:r w:rsidRPr="001D73B5">
              <w:rPr>
                <w:rFonts w:ascii="Times New Roman" w:hAnsi="Times New Roman" w:cs="Times New Roman"/>
                <w:sz w:val="24"/>
                <w:szCs w:val="24"/>
              </w:rPr>
              <w:t>Skolotāji veido jaunus mācību materiālus atbilstoši jaunajam mācību saturam un skolēnu spējām.</w:t>
            </w:r>
            <w:r>
              <w:t xml:space="preserve"> </w:t>
            </w:r>
          </w:p>
          <w:p w:rsidR="001D73B5" w:rsidRPr="001D73B5" w:rsidRDefault="001D73B5" w:rsidP="00D81390">
            <w:pPr>
              <w:numPr>
                <w:ilvl w:val="0"/>
                <w:numId w:val="6"/>
              </w:numPr>
              <w:rPr>
                <w:rFonts w:ascii="Times New Roman" w:hAnsi="Times New Roman" w:cs="Times New Roman"/>
                <w:sz w:val="24"/>
                <w:szCs w:val="24"/>
              </w:rPr>
            </w:pPr>
            <w:r w:rsidRPr="001D73B5">
              <w:rPr>
                <w:rFonts w:ascii="Times New Roman" w:hAnsi="Times New Roman" w:cs="Times New Roman"/>
                <w:sz w:val="24"/>
                <w:szCs w:val="24"/>
              </w:rPr>
              <w:t xml:space="preserve">Notiek nepārtraukta ikdienas vērtēšana, kas nodrošina atgriezenisko saiti, palīdz veidot uz datiem balstītus spriedumus un koriģēt mācību procesu. </w:t>
            </w:r>
          </w:p>
          <w:p w:rsidR="001D73B5" w:rsidRPr="001D73B5" w:rsidRDefault="001D73B5" w:rsidP="00D81390">
            <w:pPr>
              <w:numPr>
                <w:ilvl w:val="0"/>
                <w:numId w:val="6"/>
              </w:numPr>
              <w:rPr>
                <w:rFonts w:ascii="Times New Roman" w:hAnsi="Times New Roman" w:cs="Times New Roman"/>
                <w:sz w:val="24"/>
                <w:szCs w:val="24"/>
              </w:rPr>
            </w:pPr>
            <w:r w:rsidRPr="001D73B5">
              <w:rPr>
                <w:rFonts w:ascii="Times New Roman" w:hAnsi="Times New Roman" w:cs="Times New Roman"/>
                <w:sz w:val="24"/>
                <w:szCs w:val="24"/>
              </w:rPr>
              <w:t>Skolēni mācās novērtēt savus rezultātus, analizēt individuālus sniegumos un  veicamos uzlabojumus.</w:t>
            </w:r>
          </w:p>
          <w:p w:rsidR="00F4478E" w:rsidRPr="00DC036F" w:rsidRDefault="005E60F1" w:rsidP="00D8139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Notiek</w:t>
            </w:r>
            <w:r w:rsidR="00F4478E" w:rsidRPr="00DC036F">
              <w:rPr>
                <w:rFonts w:ascii="Times New Roman" w:hAnsi="Times New Roman" w:cs="Times New Roman"/>
                <w:sz w:val="24"/>
                <w:szCs w:val="24"/>
              </w:rPr>
              <w:t xml:space="preserve"> pedagoģiskās sēdes par IKT un mācību metožu nozīmi izglītojamo zināšanu kvalitātes paaugstināšanā.</w:t>
            </w:r>
          </w:p>
          <w:p w:rsidR="00DC036F" w:rsidRPr="002A4640" w:rsidRDefault="00DC036F" w:rsidP="00D81390">
            <w:pPr>
              <w:pStyle w:val="ListParagraph"/>
              <w:numPr>
                <w:ilvl w:val="0"/>
                <w:numId w:val="13"/>
              </w:numPr>
            </w:pPr>
            <w:r w:rsidRPr="00DC036F">
              <w:rPr>
                <w:rFonts w:ascii="Times New Roman" w:hAnsi="Times New Roman" w:cs="Times New Roman"/>
                <w:sz w:val="24"/>
                <w:szCs w:val="24"/>
              </w:rPr>
              <w:t>Izglītojamie ir ieinteresēti un motivēti mācīties (anketēšana).</w:t>
            </w:r>
          </w:p>
        </w:tc>
      </w:tr>
      <w:tr w:rsidR="00F4478E" w:rsidTr="009816FF">
        <w:tc>
          <w:tcPr>
            <w:tcW w:w="14560" w:type="dxa"/>
            <w:gridSpan w:val="2"/>
            <w:shd w:val="clear" w:color="auto" w:fill="E0E0E0"/>
          </w:tcPr>
          <w:p w:rsidR="00F4478E" w:rsidRPr="001C2508" w:rsidRDefault="00F4478E" w:rsidP="009816FF">
            <w:pPr>
              <w:jc w:val="center"/>
              <w:rPr>
                <w:rFonts w:ascii="Times New Roman" w:hAnsi="Times New Roman" w:cs="Times New Roman"/>
                <w:b/>
                <w:bCs/>
                <w:sz w:val="24"/>
                <w:szCs w:val="24"/>
              </w:rPr>
            </w:pPr>
            <w:r w:rsidRPr="001C2508">
              <w:rPr>
                <w:rFonts w:ascii="Times New Roman" w:hAnsi="Times New Roman" w:cs="Times New Roman"/>
                <w:b/>
                <w:bCs/>
                <w:sz w:val="24"/>
                <w:szCs w:val="24"/>
              </w:rPr>
              <w:t>Ieviešanas gaita</w:t>
            </w:r>
          </w:p>
        </w:tc>
      </w:tr>
      <w:tr w:rsidR="00F4478E" w:rsidTr="009816FF">
        <w:tc>
          <w:tcPr>
            <w:tcW w:w="14560" w:type="dxa"/>
            <w:gridSpan w:val="2"/>
            <w:shd w:val="clear" w:color="auto" w:fill="E0E0E0"/>
          </w:tcPr>
          <w:p w:rsidR="00F4478E" w:rsidRPr="001C2508" w:rsidRDefault="00F4478E" w:rsidP="009816FF">
            <w:pPr>
              <w:jc w:val="center"/>
              <w:rPr>
                <w:rFonts w:ascii="Times New Roman" w:hAnsi="Times New Roman" w:cs="Times New Roman"/>
                <w:b/>
                <w:bCs/>
                <w:sz w:val="24"/>
                <w:szCs w:val="24"/>
              </w:rPr>
            </w:pPr>
            <w:r w:rsidRPr="001C2508">
              <w:rPr>
                <w:rFonts w:ascii="Times New Roman" w:hAnsi="Times New Roman" w:cs="Times New Roman"/>
                <w:b/>
                <w:bCs/>
                <w:sz w:val="24"/>
                <w:szCs w:val="24"/>
              </w:rPr>
              <w:t>Uzdevumi</w:t>
            </w:r>
          </w:p>
        </w:tc>
      </w:tr>
      <w:tr w:rsidR="00F4478E" w:rsidTr="009816FF">
        <w:tc>
          <w:tcPr>
            <w:tcW w:w="14560" w:type="dxa"/>
            <w:gridSpan w:val="2"/>
          </w:tcPr>
          <w:tbl>
            <w:tblPr>
              <w:tblW w:w="0" w:type="auto"/>
              <w:tblBorders>
                <w:top w:val="nil"/>
                <w:left w:val="nil"/>
                <w:bottom w:val="nil"/>
                <w:right w:val="nil"/>
              </w:tblBorders>
              <w:tblLook w:val="0000" w:firstRow="0" w:lastRow="0" w:firstColumn="0" w:lastColumn="0" w:noHBand="0" w:noVBand="0"/>
            </w:tblPr>
            <w:tblGrid>
              <w:gridCol w:w="13614"/>
            </w:tblGrid>
            <w:tr w:rsidR="00F4478E" w:rsidRPr="00413A2C" w:rsidTr="009816FF">
              <w:trPr>
                <w:trHeight w:val="268"/>
              </w:trPr>
              <w:tc>
                <w:tcPr>
                  <w:tcW w:w="0" w:type="auto"/>
                </w:tcPr>
                <w:p w:rsidR="001D73B5" w:rsidRDefault="001D73B5" w:rsidP="00D81390">
                  <w:pPr>
                    <w:pStyle w:val="ListParagraph"/>
                    <w:numPr>
                      <w:ilvl w:val="0"/>
                      <w:numId w:val="14"/>
                    </w:numPr>
                    <w:spacing w:after="0" w:line="240" w:lineRule="auto"/>
                    <w:ind w:left="634" w:hanging="425"/>
                    <w:rPr>
                      <w:rFonts w:ascii="Times New Roman" w:hAnsi="Times New Roman" w:cs="Times New Roman"/>
                      <w:sz w:val="24"/>
                      <w:szCs w:val="24"/>
                    </w:rPr>
                  </w:pPr>
                  <w:r w:rsidRPr="003F762A">
                    <w:rPr>
                      <w:rFonts w:ascii="Times New Roman" w:hAnsi="Times New Roman" w:cs="Times New Roman"/>
                      <w:sz w:val="24"/>
                      <w:szCs w:val="24"/>
                    </w:rPr>
                    <w:t>Organizēt skolotāju mācīšanās grupu darbību pa satura un pieeju tematiem atbilstoši standartam un programmām un skolēnu spējām.</w:t>
                  </w:r>
                </w:p>
                <w:p w:rsidR="003F762A" w:rsidRPr="003F762A" w:rsidRDefault="003F762A" w:rsidP="00D81390">
                  <w:pPr>
                    <w:pStyle w:val="ListParagraph"/>
                    <w:numPr>
                      <w:ilvl w:val="0"/>
                      <w:numId w:val="14"/>
                    </w:numPr>
                    <w:spacing w:after="0" w:line="240" w:lineRule="auto"/>
                    <w:ind w:left="634" w:hanging="425"/>
                    <w:rPr>
                      <w:rFonts w:ascii="Times New Roman" w:hAnsi="Times New Roman" w:cs="Times New Roman"/>
                      <w:sz w:val="24"/>
                      <w:szCs w:val="24"/>
                    </w:rPr>
                  </w:pPr>
                  <w:r w:rsidRPr="003F762A">
                    <w:rPr>
                      <w:rFonts w:ascii="Times New Roman" w:hAnsi="Times New Roman" w:cs="Times New Roman"/>
                      <w:sz w:val="24"/>
                      <w:szCs w:val="24"/>
                    </w:rPr>
                    <w:t>Papildināt un modernizēt IKT aprīkojumu.</w:t>
                  </w:r>
                </w:p>
                <w:p w:rsidR="001D73B5" w:rsidRPr="003F762A" w:rsidRDefault="005E60F1" w:rsidP="00D81390">
                  <w:pPr>
                    <w:pStyle w:val="ListParagraph"/>
                    <w:numPr>
                      <w:ilvl w:val="0"/>
                      <w:numId w:val="14"/>
                    </w:numPr>
                    <w:spacing w:after="0" w:line="240" w:lineRule="auto"/>
                    <w:ind w:left="634" w:hanging="425"/>
                    <w:rPr>
                      <w:rFonts w:ascii="Times New Roman" w:hAnsi="Times New Roman" w:cs="Times New Roman"/>
                      <w:sz w:val="24"/>
                      <w:szCs w:val="24"/>
                    </w:rPr>
                  </w:pPr>
                  <w:r>
                    <w:rPr>
                      <w:rFonts w:ascii="Times New Roman" w:hAnsi="Times New Roman" w:cs="Times New Roman"/>
                      <w:sz w:val="24"/>
                      <w:szCs w:val="24"/>
                    </w:rPr>
                    <w:lastRenderedPageBreak/>
                    <w:t>Organizēt skolotāju savstarpējo stundu vērošanu ar mērķi</w:t>
                  </w:r>
                  <w:r w:rsidR="001D73B5" w:rsidRPr="003F762A">
                    <w:rPr>
                      <w:rFonts w:ascii="Times New Roman" w:hAnsi="Times New Roman" w:cs="Times New Roman"/>
                      <w:sz w:val="24"/>
                      <w:szCs w:val="24"/>
                    </w:rPr>
                    <w:t xml:space="preserve"> metodisko pieeju</w:t>
                  </w:r>
                  <w:r>
                    <w:rPr>
                      <w:rFonts w:ascii="Times New Roman" w:hAnsi="Times New Roman" w:cs="Times New Roman"/>
                      <w:sz w:val="24"/>
                      <w:szCs w:val="24"/>
                    </w:rPr>
                    <w:t xml:space="preserve"> labās prakses piemēru vērošana un analīze</w:t>
                  </w:r>
                  <w:r w:rsidR="001D73B5" w:rsidRPr="003F762A">
                    <w:rPr>
                      <w:rFonts w:ascii="Times New Roman" w:hAnsi="Times New Roman" w:cs="Times New Roman"/>
                      <w:sz w:val="24"/>
                      <w:szCs w:val="24"/>
                    </w:rPr>
                    <w:t>.</w:t>
                  </w:r>
                </w:p>
                <w:p w:rsidR="001D73B5" w:rsidRPr="003F762A" w:rsidRDefault="001D73B5" w:rsidP="00D81390">
                  <w:pPr>
                    <w:pStyle w:val="ListParagraph"/>
                    <w:numPr>
                      <w:ilvl w:val="0"/>
                      <w:numId w:val="14"/>
                    </w:numPr>
                    <w:spacing w:after="0" w:line="240" w:lineRule="auto"/>
                    <w:ind w:left="634" w:hanging="425"/>
                    <w:rPr>
                      <w:rFonts w:ascii="Times New Roman" w:hAnsi="Times New Roman" w:cs="Times New Roman"/>
                      <w:sz w:val="24"/>
                      <w:szCs w:val="24"/>
                    </w:rPr>
                  </w:pPr>
                  <w:r w:rsidRPr="003F762A">
                    <w:rPr>
                      <w:rFonts w:ascii="Times New Roman" w:hAnsi="Times New Roman" w:cs="Times New Roman"/>
                      <w:sz w:val="24"/>
                      <w:szCs w:val="24"/>
                    </w:rPr>
                    <w:t>Organizēt savstarpēji vēroto mācību stundu pieredzes apmaiņas seminārus.</w:t>
                  </w:r>
                </w:p>
                <w:p w:rsidR="001D73B5" w:rsidRPr="003F762A" w:rsidRDefault="00FA5D65" w:rsidP="00D81390">
                  <w:pPr>
                    <w:pStyle w:val="ListParagraph"/>
                    <w:numPr>
                      <w:ilvl w:val="0"/>
                      <w:numId w:val="14"/>
                    </w:numPr>
                    <w:spacing w:after="0" w:line="240" w:lineRule="auto"/>
                    <w:ind w:left="634" w:hanging="425"/>
                    <w:rPr>
                      <w:rFonts w:ascii="Times New Roman" w:hAnsi="Times New Roman" w:cs="Times New Roman"/>
                      <w:sz w:val="24"/>
                      <w:szCs w:val="24"/>
                    </w:rPr>
                  </w:pPr>
                  <w:r w:rsidRPr="003F762A">
                    <w:rPr>
                      <w:rFonts w:ascii="Times New Roman" w:hAnsi="Times New Roman" w:cs="Times New Roman"/>
                      <w:sz w:val="24"/>
                      <w:szCs w:val="24"/>
                    </w:rPr>
                    <w:t>V</w:t>
                  </w:r>
                  <w:r w:rsidR="001D73B5" w:rsidRPr="003F762A">
                    <w:rPr>
                      <w:rFonts w:ascii="Times New Roman" w:hAnsi="Times New Roman" w:cs="Times New Roman"/>
                      <w:sz w:val="24"/>
                      <w:szCs w:val="24"/>
                    </w:rPr>
                    <w:t>eidot mācību materiālus atbilstoši jaunajam mācību saturam, skolēnu spējām un attīstības līmenim.</w:t>
                  </w:r>
                </w:p>
                <w:p w:rsidR="001D73B5" w:rsidRPr="003F762A" w:rsidRDefault="001D73B5" w:rsidP="00D81390">
                  <w:pPr>
                    <w:pStyle w:val="ListParagraph"/>
                    <w:numPr>
                      <w:ilvl w:val="0"/>
                      <w:numId w:val="14"/>
                    </w:numPr>
                    <w:spacing w:after="0" w:line="240" w:lineRule="auto"/>
                    <w:ind w:left="634" w:hanging="425"/>
                    <w:rPr>
                      <w:rFonts w:ascii="Times New Roman" w:hAnsi="Times New Roman" w:cs="Times New Roman"/>
                      <w:sz w:val="24"/>
                      <w:szCs w:val="24"/>
                    </w:rPr>
                  </w:pPr>
                  <w:r w:rsidRPr="003F762A">
                    <w:rPr>
                      <w:rFonts w:ascii="Times New Roman" w:hAnsi="Times New Roman" w:cs="Times New Roman"/>
                      <w:sz w:val="24"/>
                      <w:szCs w:val="24"/>
                    </w:rPr>
                    <w:t>Veicināt skolotāju aktīvu piedalīšanos tālākizglītības pasākumos.</w:t>
                  </w:r>
                </w:p>
                <w:p w:rsidR="001D73B5" w:rsidRPr="003F762A" w:rsidRDefault="001D73B5" w:rsidP="00D81390">
                  <w:pPr>
                    <w:pStyle w:val="ListParagraph"/>
                    <w:numPr>
                      <w:ilvl w:val="0"/>
                      <w:numId w:val="14"/>
                    </w:numPr>
                    <w:spacing w:after="0" w:line="240" w:lineRule="auto"/>
                    <w:ind w:left="634" w:hanging="425"/>
                    <w:rPr>
                      <w:rFonts w:ascii="Times New Roman" w:hAnsi="Times New Roman" w:cs="Times New Roman"/>
                      <w:sz w:val="24"/>
                      <w:szCs w:val="24"/>
                    </w:rPr>
                  </w:pPr>
                  <w:r w:rsidRPr="003F762A">
                    <w:rPr>
                      <w:rFonts w:ascii="Times New Roman" w:hAnsi="Times New Roman" w:cs="Times New Roman"/>
                      <w:sz w:val="24"/>
                      <w:szCs w:val="24"/>
                    </w:rPr>
                    <w:t xml:space="preserve">Veicināt skolēnu mācīšanās motivācijas veidošanu. </w:t>
                  </w:r>
                </w:p>
                <w:p w:rsidR="00F4478E" w:rsidRPr="003F762A" w:rsidRDefault="00DC036F" w:rsidP="00D81390">
                  <w:pPr>
                    <w:pStyle w:val="ListParagraph"/>
                    <w:numPr>
                      <w:ilvl w:val="0"/>
                      <w:numId w:val="14"/>
                    </w:numPr>
                    <w:spacing w:after="0" w:line="240" w:lineRule="auto"/>
                    <w:ind w:left="634" w:hanging="425"/>
                    <w:rPr>
                      <w:rFonts w:ascii="Times New Roman" w:hAnsi="Times New Roman" w:cs="Times New Roman"/>
                      <w:sz w:val="24"/>
                      <w:szCs w:val="24"/>
                    </w:rPr>
                  </w:pPr>
                  <w:r w:rsidRPr="003F762A">
                    <w:rPr>
                      <w:rFonts w:ascii="Times New Roman" w:hAnsi="Times New Roman" w:cs="Times New Roman"/>
                      <w:sz w:val="24"/>
                      <w:szCs w:val="24"/>
                    </w:rPr>
                    <w:t>Veikt izglītojamo anketēšanu par mācīšanās motivāciju stundā.</w:t>
                  </w:r>
                </w:p>
              </w:tc>
            </w:tr>
            <w:tr w:rsidR="003F762A" w:rsidRPr="00413A2C" w:rsidTr="009816FF">
              <w:trPr>
                <w:trHeight w:val="268"/>
              </w:trPr>
              <w:tc>
                <w:tcPr>
                  <w:tcW w:w="0" w:type="auto"/>
                </w:tcPr>
                <w:p w:rsidR="003F762A" w:rsidRPr="003F762A" w:rsidRDefault="003F762A" w:rsidP="003F762A">
                  <w:pPr>
                    <w:spacing w:after="0" w:line="240" w:lineRule="auto"/>
                    <w:rPr>
                      <w:rFonts w:ascii="Times New Roman" w:hAnsi="Times New Roman" w:cs="Times New Roman"/>
                      <w:sz w:val="24"/>
                      <w:szCs w:val="24"/>
                    </w:rPr>
                  </w:pPr>
                </w:p>
              </w:tc>
            </w:tr>
          </w:tbl>
          <w:p w:rsidR="00F4478E" w:rsidRPr="001C2508" w:rsidRDefault="00F4478E" w:rsidP="009816FF">
            <w:pPr>
              <w:pStyle w:val="Default"/>
              <w:rPr>
                <w:b/>
                <w:bCs/>
              </w:rPr>
            </w:pPr>
          </w:p>
        </w:tc>
      </w:tr>
    </w:tbl>
    <w:p w:rsidR="00F4478E" w:rsidRDefault="00F4478E" w:rsidP="00F7430C">
      <w:pPr>
        <w:rPr>
          <w:rFonts w:ascii="Times New Roman" w:hAnsi="Times New Roman" w:cs="Times New Roman"/>
          <w:sz w:val="24"/>
          <w:szCs w:val="24"/>
        </w:rPr>
      </w:pPr>
    </w:p>
    <w:tbl>
      <w:tblPr>
        <w:tblStyle w:val="TableGrid"/>
        <w:tblW w:w="0" w:type="auto"/>
        <w:jc w:val="right"/>
        <w:tblLook w:val="04A0" w:firstRow="1" w:lastRow="0" w:firstColumn="1" w:lastColumn="0" w:noHBand="0" w:noVBand="1"/>
      </w:tblPr>
      <w:tblGrid>
        <w:gridCol w:w="1559"/>
        <w:gridCol w:w="1559"/>
        <w:gridCol w:w="1559"/>
      </w:tblGrid>
      <w:tr w:rsidR="006B2936" w:rsidTr="00C216ED">
        <w:trPr>
          <w:jc w:val="right"/>
        </w:trPr>
        <w:tc>
          <w:tcPr>
            <w:tcW w:w="1559" w:type="dxa"/>
            <w:shd w:val="clear" w:color="auto" w:fill="D9D9D9" w:themeFill="background1" w:themeFillShade="D9"/>
          </w:tcPr>
          <w:p w:rsidR="006B2936" w:rsidRDefault="006B2936" w:rsidP="009816FF">
            <w:pPr>
              <w:jc w:val="center"/>
              <w:rPr>
                <w:rFonts w:ascii="Times New Roman" w:hAnsi="Times New Roman" w:cs="Times New Roman"/>
                <w:sz w:val="24"/>
                <w:szCs w:val="24"/>
              </w:rPr>
            </w:pPr>
            <w:r>
              <w:rPr>
                <w:rFonts w:ascii="Times New Roman" w:hAnsi="Times New Roman" w:cs="Times New Roman"/>
                <w:sz w:val="24"/>
                <w:szCs w:val="24"/>
              </w:rPr>
              <w:t>2019./2020.</w:t>
            </w:r>
          </w:p>
        </w:tc>
        <w:tc>
          <w:tcPr>
            <w:tcW w:w="1559" w:type="dxa"/>
          </w:tcPr>
          <w:p w:rsidR="006B2936" w:rsidRDefault="006B2936" w:rsidP="009816FF">
            <w:pPr>
              <w:jc w:val="center"/>
              <w:rPr>
                <w:rFonts w:ascii="Times New Roman" w:hAnsi="Times New Roman" w:cs="Times New Roman"/>
                <w:sz w:val="24"/>
                <w:szCs w:val="24"/>
              </w:rPr>
            </w:pPr>
          </w:p>
        </w:tc>
        <w:tc>
          <w:tcPr>
            <w:tcW w:w="1559" w:type="dxa"/>
          </w:tcPr>
          <w:p w:rsidR="006B2936" w:rsidRDefault="006B2936" w:rsidP="009816FF">
            <w:pPr>
              <w:jc w:val="center"/>
              <w:rPr>
                <w:rFonts w:ascii="Times New Roman" w:hAnsi="Times New Roman" w:cs="Times New Roman"/>
                <w:sz w:val="24"/>
                <w:szCs w:val="24"/>
              </w:rPr>
            </w:pPr>
          </w:p>
        </w:tc>
      </w:tr>
    </w:tbl>
    <w:p w:rsidR="006B2936" w:rsidRDefault="006B2936" w:rsidP="006B2936">
      <w:pPr>
        <w:pStyle w:val="Default"/>
        <w:rPr>
          <w:b/>
          <w:bCs/>
          <w:sz w:val="26"/>
          <w:szCs w:val="26"/>
        </w:rPr>
      </w:pPr>
    </w:p>
    <w:tbl>
      <w:tblPr>
        <w:tblStyle w:val="TableGrid"/>
        <w:tblW w:w="0" w:type="auto"/>
        <w:tblLook w:val="04A0" w:firstRow="1" w:lastRow="0" w:firstColumn="1" w:lastColumn="0" w:noHBand="0" w:noVBand="1"/>
      </w:tblPr>
      <w:tblGrid>
        <w:gridCol w:w="2122"/>
        <w:gridCol w:w="12438"/>
      </w:tblGrid>
      <w:tr w:rsidR="006B2936" w:rsidTr="00C216ED">
        <w:tc>
          <w:tcPr>
            <w:tcW w:w="2122" w:type="dxa"/>
            <w:shd w:val="clear" w:color="auto" w:fill="D9D9D9" w:themeFill="background1" w:themeFillShade="D9"/>
          </w:tcPr>
          <w:p w:rsidR="006B2936" w:rsidRDefault="006B2936" w:rsidP="009816FF">
            <w:pPr>
              <w:pStyle w:val="Default"/>
              <w:rPr>
                <w:b/>
                <w:bCs/>
                <w:sz w:val="26"/>
                <w:szCs w:val="26"/>
              </w:rPr>
            </w:pPr>
            <w:r w:rsidRPr="002A4640">
              <w:rPr>
                <w:b/>
                <w:bCs/>
                <w:sz w:val="26"/>
                <w:szCs w:val="26"/>
              </w:rPr>
              <w:t>Pamatjoma</w:t>
            </w:r>
          </w:p>
        </w:tc>
        <w:tc>
          <w:tcPr>
            <w:tcW w:w="12438" w:type="dxa"/>
          </w:tcPr>
          <w:p w:rsidR="006B2936" w:rsidRDefault="002E174A" w:rsidP="009816FF">
            <w:pPr>
              <w:pStyle w:val="Default"/>
              <w:rPr>
                <w:b/>
                <w:bCs/>
                <w:sz w:val="26"/>
                <w:szCs w:val="26"/>
              </w:rPr>
            </w:pPr>
            <w:r w:rsidRPr="006B2936">
              <w:rPr>
                <w:rFonts w:eastAsia="Times New Roman"/>
                <w:b/>
                <w:lang w:eastAsia="zh-CN"/>
              </w:rPr>
              <w:t>Atbalsts izglītojamiem</w:t>
            </w:r>
          </w:p>
        </w:tc>
      </w:tr>
      <w:tr w:rsidR="006B2936" w:rsidTr="00C216ED">
        <w:tc>
          <w:tcPr>
            <w:tcW w:w="2122" w:type="dxa"/>
            <w:shd w:val="clear" w:color="auto" w:fill="D9D9D9" w:themeFill="background1" w:themeFillShade="D9"/>
          </w:tcPr>
          <w:p w:rsidR="006B2936" w:rsidRDefault="006B2936" w:rsidP="009816FF">
            <w:pPr>
              <w:pStyle w:val="Default"/>
              <w:rPr>
                <w:b/>
                <w:bCs/>
                <w:sz w:val="26"/>
                <w:szCs w:val="26"/>
              </w:rPr>
            </w:pPr>
            <w:r w:rsidRPr="002A4640">
              <w:rPr>
                <w:b/>
                <w:bCs/>
                <w:sz w:val="26"/>
                <w:szCs w:val="26"/>
              </w:rPr>
              <w:t>Prioritāte</w:t>
            </w:r>
          </w:p>
        </w:tc>
        <w:tc>
          <w:tcPr>
            <w:tcW w:w="12438" w:type="dxa"/>
          </w:tcPr>
          <w:p w:rsidR="006B2936" w:rsidRDefault="002E174A" w:rsidP="009816FF">
            <w:pPr>
              <w:pStyle w:val="Default"/>
              <w:rPr>
                <w:b/>
                <w:bCs/>
                <w:sz w:val="26"/>
                <w:szCs w:val="26"/>
              </w:rPr>
            </w:pPr>
            <w:r>
              <w:t>Dalība XII Latvijas skolu jaunatnes dziesmu un deju svētkos</w:t>
            </w:r>
          </w:p>
        </w:tc>
      </w:tr>
      <w:tr w:rsidR="006B2936" w:rsidTr="00C216ED">
        <w:tc>
          <w:tcPr>
            <w:tcW w:w="2122" w:type="dxa"/>
            <w:shd w:val="clear" w:color="auto" w:fill="D9D9D9" w:themeFill="background1" w:themeFillShade="D9"/>
          </w:tcPr>
          <w:p w:rsidR="006B2936" w:rsidRDefault="006B2936" w:rsidP="009816FF">
            <w:pPr>
              <w:pStyle w:val="Default"/>
              <w:rPr>
                <w:b/>
                <w:bCs/>
                <w:sz w:val="26"/>
                <w:szCs w:val="26"/>
              </w:rPr>
            </w:pPr>
            <w:r w:rsidRPr="002A4640">
              <w:rPr>
                <w:b/>
                <w:bCs/>
                <w:sz w:val="26"/>
                <w:szCs w:val="26"/>
              </w:rPr>
              <w:t>Mērķis</w:t>
            </w:r>
          </w:p>
        </w:tc>
        <w:tc>
          <w:tcPr>
            <w:tcW w:w="12438" w:type="dxa"/>
          </w:tcPr>
          <w:p w:rsidR="006B2936" w:rsidRDefault="002E174A" w:rsidP="009816FF">
            <w:pPr>
              <w:pStyle w:val="Default"/>
              <w:rPr>
                <w:b/>
                <w:bCs/>
                <w:sz w:val="26"/>
                <w:szCs w:val="26"/>
              </w:rPr>
            </w:pPr>
            <w:r>
              <w:t>Veidot interesi un nodrošināt iespēju izglītojamajiem piedalīties XII Latvijas skolu jaunatnes dziesmu un deju svētkos.</w:t>
            </w:r>
          </w:p>
        </w:tc>
      </w:tr>
      <w:tr w:rsidR="006B2936" w:rsidTr="009816FF">
        <w:tc>
          <w:tcPr>
            <w:tcW w:w="14560" w:type="dxa"/>
            <w:gridSpan w:val="2"/>
          </w:tcPr>
          <w:p w:rsidR="006B2936" w:rsidRDefault="006B2936" w:rsidP="009816FF">
            <w:pPr>
              <w:rPr>
                <w:rFonts w:ascii="Times New Roman" w:hAnsi="Times New Roman" w:cs="Times New Roman"/>
                <w:b/>
                <w:bCs/>
                <w:sz w:val="26"/>
                <w:szCs w:val="26"/>
              </w:rPr>
            </w:pPr>
            <w:r w:rsidRPr="002A4640">
              <w:rPr>
                <w:rFonts w:ascii="Times New Roman" w:hAnsi="Times New Roman" w:cs="Times New Roman"/>
                <w:b/>
                <w:bCs/>
                <w:sz w:val="26"/>
                <w:szCs w:val="26"/>
              </w:rPr>
              <w:t>Novērtēšanas kritēriji:</w:t>
            </w:r>
          </w:p>
          <w:p w:rsidR="00CD3BAE" w:rsidRPr="00CD3BAE" w:rsidRDefault="002E174A" w:rsidP="00D81390">
            <w:pPr>
              <w:pStyle w:val="ListParagraph"/>
              <w:numPr>
                <w:ilvl w:val="0"/>
                <w:numId w:val="16"/>
              </w:numPr>
              <w:rPr>
                <w:rFonts w:ascii="Times New Roman" w:hAnsi="Times New Roman" w:cs="Times New Roman"/>
                <w:sz w:val="24"/>
                <w:szCs w:val="24"/>
              </w:rPr>
            </w:pPr>
            <w:r w:rsidRPr="00CD3BAE">
              <w:rPr>
                <w:rFonts w:ascii="Times New Roman" w:hAnsi="Times New Roman" w:cs="Times New Roman"/>
                <w:sz w:val="24"/>
                <w:szCs w:val="24"/>
              </w:rPr>
              <w:t>Kolektīvu dalība XII Latvijas skolu jaunatnes dziesmu un deju svētkos, konkursos un skatēs.</w:t>
            </w:r>
          </w:p>
          <w:p w:rsidR="00CD3BAE" w:rsidRPr="00CD3BAE" w:rsidRDefault="005E60F1" w:rsidP="00D8139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Skolēni</w:t>
            </w:r>
            <w:r w:rsidR="002E174A" w:rsidRPr="00CD3BAE">
              <w:rPr>
                <w:rFonts w:ascii="Times New Roman" w:hAnsi="Times New Roman" w:cs="Times New Roman"/>
                <w:sz w:val="24"/>
                <w:szCs w:val="24"/>
              </w:rPr>
              <w:t xml:space="preserve"> apzinās piederību Latvijas valstij. </w:t>
            </w:r>
          </w:p>
          <w:p w:rsidR="006B2936" w:rsidRPr="002A4640" w:rsidRDefault="002E174A" w:rsidP="00D81390">
            <w:pPr>
              <w:pStyle w:val="ListParagraph"/>
              <w:numPr>
                <w:ilvl w:val="0"/>
                <w:numId w:val="16"/>
              </w:numPr>
            </w:pPr>
            <w:r w:rsidRPr="00CD3BAE">
              <w:rPr>
                <w:rFonts w:ascii="Times New Roman" w:hAnsi="Times New Roman" w:cs="Times New Roman"/>
                <w:sz w:val="24"/>
                <w:szCs w:val="24"/>
              </w:rPr>
              <w:t>Ir interese par notikumiem Latvijā.</w:t>
            </w:r>
          </w:p>
        </w:tc>
      </w:tr>
      <w:tr w:rsidR="006B2936" w:rsidTr="002E174A">
        <w:tc>
          <w:tcPr>
            <w:tcW w:w="14560" w:type="dxa"/>
            <w:gridSpan w:val="2"/>
            <w:shd w:val="clear" w:color="auto" w:fill="D9D9D9" w:themeFill="background1" w:themeFillShade="D9"/>
          </w:tcPr>
          <w:p w:rsidR="006B2936" w:rsidRPr="002E174A" w:rsidRDefault="006B2936" w:rsidP="009816FF">
            <w:pPr>
              <w:jc w:val="center"/>
              <w:rPr>
                <w:rFonts w:ascii="Times New Roman" w:hAnsi="Times New Roman" w:cs="Times New Roman"/>
                <w:b/>
                <w:bCs/>
                <w:sz w:val="24"/>
                <w:szCs w:val="24"/>
              </w:rPr>
            </w:pPr>
            <w:r w:rsidRPr="002E174A">
              <w:rPr>
                <w:rFonts w:ascii="Times New Roman" w:hAnsi="Times New Roman" w:cs="Times New Roman"/>
                <w:b/>
                <w:bCs/>
                <w:sz w:val="24"/>
                <w:szCs w:val="24"/>
              </w:rPr>
              <w:t>Ieviešanas gaita</w:t>
            </w:r>
          </w:p>
        </w:tc>
      </w:tr>
      <w:tr w:rsidR="006B2936" w:rsidTr="002E174A">
        <w:tc>
          <w:tcPr>
            <w:tcW w:w="14560" w:type="dxa"/>
            <w:gridSpan w:val="2"/>
            <w:shd w:val="clear" w:color="auto" w:fill="D9D9D9" w:themeFill="background1" w:themeFillShade="D9"/>
          </w:tcPr>
          <w:p w:rsidR="006B2936" w:rsidRPr="002E174A" w:rsidRDefault="006B2936" w:rsidP="009816FF">
            <w:pPr>
              <w:jc w:val="center"/>
              <w:rPr>
                <w:rFonts w:ascii="Times New Roman" w:hAnsi="Times New Roman" w:cs="Times New Roman"/>
                <w:b/>
                <w:bCs/>
                <w:sz w:val="24"/>
                <w:szCs w:val="24"/>
              </w:rPr>
            </w:pPr>
            <w:r w:rsidRPr="002E174A">
              <w:rPr>
                <w:rFonts w:ascii="Times New Roman" w:hAnsi="Times New Roman" w:cs="Times New Roman"/>
                <w:b/>
                <w:bCs/>
                <w:sz w:val="24"/>
                <w:szCs w:val="24"/>
              </w:rPr>
              <w:t>Uzdevumi</w:t>
            </w:r>
          </w:p>
        </w:tc>
      </w:tr>
      <w:tr w:rsidR="006B2936" w:rsidTr="006B2936">
        <w:tc>
          <w:tcPr>
            <w:tcW w:w="14560" w:type="dxa"/>
            <w:gridSpan w:val="2"/>
          </w:tcPr>
          <w:tbl>
            <w:tblPr>
              <w:tblW w:w="0" w:type="auto"/>
              <w:tblBorders>
                <w:top w:val="nil"/>
                <w:left w:val="nil"/>
                <w:bottom w:val="nil"/>
                <w:right w:val="nil"/>
              </w:tblBorders>
              <w:tblLook w:val="0000" w:firstRow="0" w:lastRow="0" w:firstColumn="0" w:lastColumn="0" w:noHBand="0" w:noVBand="0"/>
            </w:tblPr>
            <w:tblGrid>
              <w:gridCol w:w="9735"/>
            </w:tblGrid>
            <w:tr w:rsidR="006B2936" w:rsidRPr="00413A2C" w:rsidTr="009816FF">
              <w:trPr>
                <w:trHeight w:val="268"/>
              </w:trPr>
              <w:tc>
                <w:tcPr>
                  <w:tcW w:w="0" w:type="auto"/>
                </w:tcPr>
                <w:p w:rsidR="006B2936" w:rsidRPr="00CD3BAE" w:rsidRDefault="00CD3BAE" w:rsidP="00D81390">
                  <w:pPr>
                    <w:pStyle w:val="ListParagraph"/>
                    <w:numPr>
                      <w:ilvl w:val="0"/>
                      <w:numId w:val="17"/>
                    </w:numPr>
                    <w:spacing w:after="0" w:line="240" w:lineRule="auto"/>
                    <w:rPr>
                      <w:rFonts w:ascii="Times New Roman" w:hAnsi="Times New Roman" w:cs="Times New Roman"/>
                      <w:sz w:val="24"/>
                      <w:szCs w:val="24"/>
                    </w:rPr>
                  </w:pPr>
                  <w:r w:rsidRPr="00CD3BAE">
                    <w:rPr>
                      <w:rFonts w:ascii="Times New Roman" w:hAnsi="Times New Roman" w:cs="Times New Roman"/>
                      <w:sz w:val="24"/>
                      <w:szCs w:val="24"/>
                    </w:rPr>
                    <w:t>Apgūt XII Latvijas skolu jaunatnes dziesmu un deju svētku repertuāru</w:t>
                  </w:r>
                  <w:r>
                    <w:rPr>
                      <w:rFonts w:ascii="Times New Roman" w:hAnsi="Times New Roman" w:cs="Times New Roman"/>
                      <w:sz w:val="24"/>
                      <w:szCs w:val="24"/>
                    </w:rPr>
                    <w:t xml:space="preserve"> (dejas)</w:t>
                  </w:r>
                  <w:r w:rsidRPr="00CD3BAE">
                    <w:rPr>
                      <w:rFonts w:ascii="Times New Roman" w:hAnsi="Times New Roman" w:cs="Times New Roman"/>
                      <w:sz w:val="24"/>
                      <w:szCs w:val="24"/>
                    </w:rPr>
                    <w:t>.</w:t>
                  </w:r>
                </w:p>
              </w:tc>
            </w:tr>
            <w:tr w:rsidR="006B2936" w:rsidRPr="00413A2C" w:rsidTr="009816FF">
              <w:trPr>
                <w:trHeight w:val="268"/>
              </w:trPr>
              <w:tc>
                <w:tcPr>
                  <w:tcW w:w="0" w:type="auto"/>
                </w:tcPr>
                <w:p w:rsidR="006B2936" w:rsidRPr="00CD3BAE" w:rsidRDefault="00CD3BAE" w:rsidP="00D81390">
                  <w:pPr>
                    <w:pStyle w:val="ListParagraph"/>
                    <w:numPr>
                      <w:ilvl w:val="0"/>
                      <w:numId w:val="17"/>
                    </w:numPr>
                    <w:spacing w:after="0" w:line="240" w:lineRule="auto"/>
                    <w:rPr>
                      <w:rFonts w:ascii="Times New Roman" w:hAnsi="Times New Roman" w:cs="Times New Roman"/>
                      <w:sz w:val="24"/>
                      <w:szCs w:val="24"/>
                    </w:rPr>
                  </w:pPr>
                  <w:r w:rsidRPr="00CD3BAE">
                    <w:rPr>
                      <w:rFonts w:ascii="Times New Roman" w:hAnsi="Times New Roman" w:cs="Times New Roman"/>
                      <w:sz w:val="24"/>
                      <w:szCs w:val="24"/>
                    </w:rPr>
                    <w:t>Interešu izglītības deju kolektīvam piedalīties Dziesmu un deju svētku konkursos un skatēs.</w:t>
                  </w:r>
                </w:p>
                <w:p w:rsidR="00CD3BAE" w:rsidRPr="00CD3BAE" w:rsidRDefault="00CD3BAE" w:rsidP="00D81390">
                  <w:pPr>
                    <w:pStyle w:val="ListParagraph"/>
                    <w:numPr>
                      <w:ilvl w:val="0"/>
                      <w:numId w:val="17"/>
                    </w:numPr>
                    <w:spacing w:after="0" w:line="240" w:lineRule="auto"/>
                    <w:rPr>
                      <w:rFonts w:ascii="Times New Roman" w:hAnsi="Times New Roman" w:cs="Times New Roman"/>
                      <w:sz w:val="24"/>
                      <w:szCs w:val="24"/>
                    </w:rPr>
                  </w:pPr>
                  <w:r w:rsidRPr="00CD3BAE">
                    <w:rPr>
                      <w:rFonts w:ascii="Times New Roman" w:hAnsi="Times New Roman" w:cs="Times New Roman"/>
                      <w:sz w:val="24"/>
                      <w:szCs w:val="24"/>
                    </w:rPr>
                    <w:t>Audzināt piederības apziņu un lepnumu par Dziesmu svētku tradīcijām Latvijā.</w:t>
                  </w:r>
                </w:p>
              </w:tc>
            </w:tr>
          </w:tbl>
          <w:p w:rsidR="006B2936" w:rsidRPr="001C2508" w:rsidRDefault="006B2936" w:rsidP="009816FF">
            <w:pPr>
              <w:pStyle w:val="Default"/>
              <w:rPr>
                <w:b/>
                <w:bCs/>
              </w:rPr>
            </w:pPr>
          </w:p>
        </w:tc>
      </w:tr>
    </w:tbl>
    <w:p w:rsidR="006B2936" w:rsidRDefault="006B2936" w:rsidP="00F7430C">
      <w:pPr>
        <w:rPr>
          <w:rFonts w:ascii="Times New Roman" w:hAnsi="Times New Roman" w:cs="Times New Roman"/>
          <w:sz w:val="24"/>
          <w:szCs w:val="24"/>
        </w:rPr>
      </w:pPr>
    </w:p>
    <w:tbl>
      <w:tblPr>
        <w:tblStyle w:val="TableGrid"/>
        <w:tblW w:w="0" w:type="auto"/>
        <w:jc w:val="right"/>
        <w:tblLook w:val="04A0" w:firstRow="1" w:lastRow="0" w:firstColumn="1" w:lastColumn="0" w:noHBand="0" w:noVBand="1"/>
      </w:tblPr>
      <w:tblGrid>
        <w:gridCol w:w="1559"/>
        <w:gridCol w:w="1559"/>
        <w:gridCol w:w="1559"/>
      </w:tblGrid>
      <w:tr w:rsidR="002E174A" w:rsidTr="00C216ED">
        <w:trPr>
          <w:jc w:val="right"/>
        </w:trPr>
        <w:tc>
          <w:tcPr>
            <w:tcW w:w="1559" w:type="dxa"/>
            <w:shd w:val="clear" w:color="auto" w:fill="D9D9D9" w:themeFill="background1" w:themeFillShade="D9"/>
          </w:tcPr>
          <w:p w:rsidR="002E174A" w:rsidRDefault="002E174A" w:rsidP="009816FF">
            <w:pPr>
              <w:jc w:val="center"/>
              <w:rPr>
                <w:rFonts w:ascii="Times New Roman" w:hAnsi="Times New Roman" w:cs="Times New Roman"/>
                <w:sz w:val="24"/>
                <w:szCs w:val="24"/>
              </w:rPr>
            </w:pPr>
            <w:r>
              <w:rPr>
                <w:rFonts w:ascii="Times New Roman" w:hAnsi="Times New Roman" w:cs="Times New Roman"/>
                <w:sz w:val="24"/>
                <w:szCs w:val="24"/>
              </w:rPr>
              <w:t>2019./2020.</w:t>
            </w:r>
          </w:p>
        </w:tc>
        <w:tc>
          <w:tcPr>
            <w:tcW w:w="1559" w:type="dxa"/>
          </w:tcPr>
          <w:p w:rsidR="002E174A" w:rsidRDefault="002E174A" w:rsidP="009816FF">
            <w:pPr>
              <w:jc w:val="center"/>
              <w:rPr>
                <w:rFonts w:ascii="Times New Roman" w:hAnsi="Times New Roman" w:cs="Times New Roman"/>
                <w:sz w:val="24"/>
                <w:szCs w:val="24"/>
              </w:rPr>
            </w:pPr>
          </w:p>
        </w:tc>
        <w:tc>
          <w:tcPr>
            <w:tcW w:w="1559" w:type="dxa"/>
          </w:tcPr>
          <w:p w:rsidR="002E174A" w:rsidRDefault="002E174A" w:rsidP="009816FF">
            <w:pPr>
              <w:jc w:val="center"/>
              <w:rPr>
                <w:rFonts w:ascii="Times New Roman" w:hAnsi="Times New Roman" w:cs="Times New Roman"/>
                <w:sz w:val="24"/>
                <w:szCs w:val="24"/>
              </w:rPr>
            </w:pPr>
          </w:p>
        </w:tc>
      </w:tr>
    </w:tbl>
    <w:p w:rsidR="002E174A" w:rsidRDefault="002E174A" w:rsidP="002E174A">
      <w:pPr>
        <w:pStyle w:val="Default"/>
        <w:rPr>
          <w:b/>
          <w:bCs/>
          <w:sz w:val="26"/>
          <w:szCs w:val="26"/>
        </w:rPr>
      </w:pPr>
    </w:p>
    <w:tbl>
      <w:tblPr>
        <w:tblStyle w:val="TableGrid"/>
        <w:tblW w:w="0" w:type="auto"/>
        <w:tblLook w:val="04A0" w:firstRow="1" w:lastRow="0" w:firstColumn="1" w:lastColumn="0" w:noHBand="0" w:noVBand="1"/>
      </w:tblPr>
      <w:tblGrid>
        <w:gridCol w:w="2122"/>
        <w:gridCol w:w="12438"/>
      </w:tblGrid>
      <w:tr w:rsidR="002E174A" w:rsidTr="00C216ED">
        <w:tc>
          <w:tcPr>
            <w:tcW w:w="2122" w:type="dxa"/>
            <w:shd w:val="clear" w:color="auto" w:fill="D9D9D9" w:themeFill="background1" w:themeFillShade="D9"/>
          </w:tcPr>
          <w:p w:rsidR="002E174A" w:rsidRDefault="002E174A" w:rsidP="009816FF">
            <w:pPr>
              <w:pStyle w:val="Default"/>
              <w:rPr>
                <w:b/>
                <w:bCs/>
                <w:sz w:val="26"/>
                <w:szCs w:val="26"/>
              </w:rPr>
            </w:pPr>
            <w:r w:rsidRPr="002A4640">
              <w:rPr>
                <w:b/>
                <w:bCs/>
                <w:sz w:val="26"/>
                <w:szCs w:val="26"/>
              </w:rPr>
              <w:t>Pamatjoma</w:t>
            </w:r>
          </w:p>
        </w:tc>
        <w:tc>
          <w:tcPr>
            <w:tcW w:w="12438" w:type="dxa"/>
          </w:tcPr>
          <w:p w:rsidR="002E174A" w:rsidRPr="0023622E" w:rsidRDefault="0023622E" w:rsidP="009816FF">
            <w:pPr>
              <w:pStyle w:val="Default"/>
              <w:rPr>
                <w:b/>
                <w:bCs/>
                <w:sz w:val="26"/>
                <w:szCs w:val="26"/>
              </w:rPr>
            </w:pPr>
            <w:r w:rsidRPr="0023622E">
              <w:rPr>
                <w:b/>
              </w:rPr>
              <w:t>Skolas vide</w:t>
            </w:r>
          </w:p>
        </w:tc>
      </w:tr>
      <w:tr w:rsidR="002E174A" w:rsidTr="00C216ED">
        <w:tc>
          <w:tcPr>
            <w:tcW w:w="2122" w:type="dxa"/>
            <w:shd w:val="clear" w:color="auto" w:fill="D9D9D9" w:themeFill="background1" w:themeFillShade="D9"/>
          </w:tcPr>
          <w:p w:rsidR="002E174A" w:rsidRDefault="002E174A" w:rsidP="009816FF">
            <w:pPr>
              <w:pStyle w:val="Default"/>
              <w:rPr>
                <w:b/>
                <w:bCs/>
                <w:sz w:val="26"/>
                <w:szCs w:val="26"/>
              </w:rPr>
            </w:pPr>
            <w:r w:rsidRPr="002A4640">
              <w:rPr>
                <w:b/>
                <w:bCs/>
                <w:sz w:val="26"/>
                <w:szCs w:val="26"/>
              </w:rPr>
              <w:t>Prioritāte</w:t>
            </w:r>
          </w:p>
        </w:tc>
        <w:tc>
          <w:tcPr>
            <w:tcW w:w="12438" w:type="dxa"/>
          </w:tcPr>
          <w:p w:rsidR="002E174A" w:rsidRDefault="0023622E" w:rsidP="0023622E">
            <w:pPr>
              <w:pStyle w:val="Default"/>
              <w:rPr>
                <w:b/>
                <w:bCs/>
                <w:sz w:val="26"/>
                <w:szCs w:val="26"/>
              </w:rPr>
            </w:pPr>
            <w:r>
              <w:t>Skolas teritorijas un  telpu pielāgošana izglītojamo drošības un vajadzību nodrošināšanai.</w:t>
            </w:r>
          </w:p>
        </w:tc>
      </w:tr>
      <w:tr w:rsidR="002E174A" w:rsidTr="00C216ED">
        <w:tc>
          <w:tcPr>
            <w:tcW w:w="2122" w:type="dxa"/>
            <w:shd w:val="clear" w:color="auto" w:fill="D9D9D9" w:themeFill="background1" w:themeFillShade="D9"/>
          </w:tcPr>
          <w:p w:rsidR="002E174A" w:rsidRDefault="002E174A" w:rsidP="009816FF">
            <w:pPr>
              <w:pStyle w:val="Default"/>
              <w:rPr>
                <w:b/>
                <w:bCs/>
                <w:sz w:val="26"/>
                <w:szCs w:val="26"/>
              </w:rPr>
            </w:pPr>
            <w:r w:rsidRPr="002A4640">
              <w:rPr>
                <w:b/>
                <w:bCs/>
                <w:sz w:val="26"/>
                <w:szCs w:val="26"/>
              </w:rPr>
              <w:t>Mērķis</w:t>
            </w:r>
          </w:p>
        </w:tc>
        <w:tc>
          <w:tcPr>
            <w:tcW w:w="12438" w:type="dxa"/>
          </w:tcPr>
          <w:p w:rsidR="002E174A" w:rsidRDefault="0023622E" w:rsidP="009816FF">
            <w:pPr>
              <w:pStyle w:val="Default"/>
              <w:rPr>
                <w:b/>
                <w:bCs/>
                <w:sz w:val="26"/>
                <w:szCs w:val="26"/>
              </w:rPr>
            </w:pPr>
            <w:r>
              <w:t>Labiekārtot skolas teritoriju un telpas.</w:t>
            </w:r>
          </w:p>
        </w:tc>
      </w:tr>
      <w:tr w:rsidR="002E174A" w:rsidTr="009816FF">
        <w:tc>
          <w:tcPr>
            <w:tcW w:w="14560" w:type="dxa"/>
            <w:gridSpan w:val="2"/>
          </w:tcPr>
          <w:p w:rsidR="002E174A" w:rsidRDefault="002E174A" w:rsidP="009816FF">
            <w:pPr>
              <w:rPr>
                <w:rFonts w:ascii="Times New Roman" w:hAnsi="Times New Roman" w:cs="Times New Roman"/>
                <w:b/>
                <w:bCs/>
                <w:sz w:val="26"/>
                <w:szCs w:val="26"/>
              </w:rPr>
            </w:pPr>
            <w:r w:rsidRPr="002A4640">
              <w:rPr>
                <w:rFonts w:ascii="Times New Roman" w:hAnsi="Times New Roman" w:cs="Times New Roman"/>
                <w:b/>
                <w:bCs/>
                <w:sz w:val="26"/>
                <w:szCs w:val="26"/>
              </w:rPr>
              <w:t>Novērtēšanas kritēriji:</w:t>
            </w:r>
          </w:p>
          <w:p w:rsidR="0023622E" w:rsidRPr="00DC55F1" w:rsidRDefault="0023622E" w:rsidP="00D81390">
            <w:pPr>
              <w:pStyle w:val="ListParagraph"/>
              <w:numPr>
                <w:ilvl w:val="0"/>
                <w:numId w:val="18"/>
              </w:numPr>
              <w:tabs>
                <w:tab w:val="left" w:pos="-90"/>
                <w:tab w:val="left" w:pos="360"/>
              </w:tabs>
              <w:suppressAutoHyphens/>
              <w:jc w:val="both"/>
              <w:rPr>
                <w:rFonts w:ascii="Times New Roman" w:eastAsia="Times New Roman" w:hAnsi="Times New Roman" w:cs="Times New Roman"/>
                <w:sz w:val="24"/>
                <w:szCs w:val="24"/>
                <w:lang w:eastAsia="zh-CN"/>
              </w:rPr>
            </w:pPr>
            <w:r w:rsidRPr="00DC55F1">
              <w:rPr>
                <w:rFonts w:ascii="Times New Roman" w:eastAsia="Times New Roman" w:hAnsi="Times New Roman" w:cs="Times New Roman"/>
                <w:sz w:val="24"/>
                <w:szCs w:val="24"/>
                <w:lang w:eastAsia="zh-CN"/>
              </w:rPr>
              <w:t>Skolas teritorija aprīkota ar pilnvērtīgu apgaismojumu.</w:t>
            </w:r>
          </w:p>
          <w:p w:rsidR="0023622E" w:rsidRPr="00082FAD" w:rsidRDefault="0023622E" w:rsidP="00D81390">
            <w:pPr>
              <w:pStyle w:val="ListParagraph"/>
              <w:numPr>
                <w:ilvl w:val="0"/>
                <w:numId w:val="18"/>
              </w:numPr>
              <w:tabs>
                <w:tab w:val="left" w:pos="-90"/>
                <w:tab w:val="left" w:pos="360"/>
              </w:tabs>
              <w:suppressAutoHyphens/>
              <w:jc w:val="both"/>
              <w:rPr>
                <w:rFonts w:ascii="Times New Roman" w:eastAsia="Times New Roman" w:hAnsi="Times New Roman" w:cs="Times New Roman"/>
                <w:sz w:val="24"/>
                <w:szCs w:val="24"/>
                <w:lang w:eastAsia="zh-CN"/>
              </w:rPr>
            </w:pPr>
            <w:r w:rsidRPr="00DC55F1">
              <w:rPr>
                <w:rFonts w:ascii="Times New Roman" w:eastAsia="Times New Roman" w:hAnsi="Times New Roman" w:cs="Times New Roman"/>
                <w:sz w:val="24"/>
                <w:szCs w:val="24"/>
                <w:lang w:eastAsia="zh-CN"/>
              </w:rPr>
              <w:t xml:space="preserve">Sporta zālē </w:t>
            </w:r>
            <w:r w:rsidRPr="00082FAD">
              <w:rPr>
                <w:rFonts w:ascii="Times New Roman" w:eastAsia="Times New Roman" w:hAnsi="Times New Roman" w:cs="Times New Roman"/>
                <w:sz w:val="24"/>
                <w:szCs w:val="24"/>
                <w:lang w:eastAsia="zh-CN"/>
              </w:rPr>
              <w:t xml:space="preserve">ierīkota ventilācija. </w:t>
            </w:r>
          </w:p>
          <w:p w:rsidR="00DC55F1" w:rsidRPr="00DC55F1" w:rsidRDefault="00DC55F1" w:rsidP="00D81390">
            <w:pPr>
              <w:pStyle w:val="ListParagraph"/>
              <w:numPr>
                <w:ilvl w:val="0"/>
                <w:numId w:val="18"/>
              </w:numPr>
              <w:tabs>
                <w:tab w:val="left" w:pos="-90"/>
                <w:tab w:val="left" w:pos="360"/>
              </w:tabs>
              <w:suppressAutoHyphens/>
              <w:jc w:val="both"/>
              <w:rPr>
                <w:rFonts w:ascii="Times New Roman" w:eastAsia="Times New Roman" w:hAnsi="Times New Roman" w:cs="Times New Roman"/>
                <w:sz w:val="24"/>
                <w:szCs w:val="24"/>
                <w:lang w:eastAsia="zh-CN"/>
              </w:rPr>
            </w:pPr>
            <w:r w:rsidRPr="00082FAD">
              <w:rPr>
                <w:rFonts w:ascii="Times New Roman" w:eastAsia="Times New Roman" w:hAnsi="Times New Roman" w:cs="Times New Roman"/>
                <w:sz w:val="24"/>
                <w:szCs w:val="24"/>
                <w:lang w:eastAsia="zh-CN"/>
              </w:rPr>
              <w:t xml:space="preserve">Internāta pagrabstāvā </w:t>
            </w:r>
            <w:r w:rsidR="005E60F1" w:rsidRPr="00082FAD">
              <w:rPr>
                <w:rFonts w:ascii="Times New Roman" w:eastAsia="Times New Roman" w:hAnsi="Times New Roman" w:cs="Times New Roman"/>
                <w:sz w:val="24"/>
                <w:szCs w:val="24"/>
                <w:lang w:eastAsia="zh-CN"/>
              </w:rPr>
              <w:t>ierīkota</w:t>
            </w:r>
            <w:r w:rsidRPr="00082FAD">
              <w:rPr>
                <w:rFonts w:ascii="Times New Roman" w:eastAsia="Times New Roman" w:hAnsi="Times New Roman" w:cs="Times New Roman"/>
                <w:sz w:val="24"/>
                <w:szCs w:val="24"/>
                <w:lang w:eastAsia="zh-CN"/>
              </w:rPr>
              <w:t xml:space="preserve"> sāls </w:t>
            </w:r>
            <w:r>
              <w:rPr>
                <w:rFonts w:ascii="Times New Roman" w:eastAsia="Times New Roman" w:hAnsi="Times New Roman" w:cs="Times New Roman"/>
                <w:sz w:val="24"/>
                <w:szCs w:val="24"/>
                <w:lang w:eastAsia="zh-CN"/>
              </w:rPr>
              <w:t>istaba un gaismas terapijas telpa.</w:t>
            </w:r>
          </w:p>
          <w:p w:rsidR="002E174A" w:rsidRPr="002A4640" w:rsidRDefault="002E174A" w:rsidP="009816FF">
            <w:pPr>
              <w:ind w:left="720"/>
            </w:pPr>
          </w:p>
        </w:tc>
      </w:tr>
      <w:tr w:rsidR="002E174A" w:rsidTr="00DC55F1">
        <w:tc>
          <w:tcPr>
            <w:tcW w:w="14560" w:type="dxa"/>
            <w:gridSpan w:val="2"/>
            <w:shd w:val="clear" w:color="auto" w:fill="D9D9D9" w:themeFill="background1" w:themeFillShade="D9"/>
          </w:tcPr>
          <w:p w:rsidR="002E174A" w:rsidRPr="002E174A" w:rsidRDefault="002E174A" w:rsidP="009816FF">
            <w:pPr>
              <w:jc w:val="center"/>
              <w:rPr>
                <w:rFonts w:ascii="Times New Roman" w:hAnsi="Times New Roman" w:cs="Times New Roman"/>
                <w:b/>
                <w:bCs/>
                <w:sz w:val="24"/>
                <w:szCs w:val="24"/>
              </w:rPr>
            </w:pPr>
            <w:r w:rsidRPr="002E174A">
              <w:rPr>
                <w:rFonts w:ascii="Times New Roman" w:hAnsi="Times New Roman" w:cs="Times New Roman"/>
                <w:b/>
                <w:bCs/>
                <w:sz w:val="24"/>
                <w:szCs w:val="24"/>
              </w:rPr>
              <w:lastRenderedPageBreak/>
              <w:t>Ieviešanas gaita</w:t>
            </w:r>
          </w:p>
        </w:tc>
      </w:tr>
      <w:tr w:rsidR="002E174A" w:rsidTr="00DC55F1">
        <w:tc>
          <w:tcPr>
            <w:tcW w:w="14560" w:type="dxa"/>
            <w:gridSpan w:val="2"/>
            <w:shd w:val="clear" w:color="auto" w:fill="D9D9D9" w:themeFill="background1" w:themeFillShade="D9"/>
          </w:tcPr>
          <w:p w:rsidR="002E174A" w:rsidRPr="002E174A" w:rsidRDefault="002E174A" w:rsidP="009816FF">
            <w:pPr>
              <w:jc w:val="center"/>
              <w:rPr>
                <w:rFonts w:ascii="Times New Roman" w:hAnsi="Times New Roman" w:cs="Times New Roman"/>
                <w:b/>
                <w:bCs/>
                <w:sz w:val="24"/>
                <w:szCs w:val="24"/>
              </w:rPr>
            </w:pPr>
            <w:r w:rsidRPr="002E174A">
              <w:rPr>
                <w:rFonts w:ascii="Times New Roman" w:hAnsi="Times New Roman" w:cs="Times New Roman"/>
                <w:b/>
                <w:bCs/>
                <w:sz w:val="24"/>
                <w:szCs w:val="24"/>
              </w:rPr>
              <w:t>Uzdevumi</w:t>
            </w:r>
          </w:p>
        </w:tc>
      </w:tr>
      <w:tr w:rsidR="002E174A" w:rsidTr="009816FF">
        <w:tc>
          <w:tcPr>
            <w:tcW w:w="14560" w:type="dxa"/>
            <w:gridSpan w:val="2"/>
          </w:tcPr>
          <w:tbl>
            <w:tblPr>
              <w:tblW w:w="0" w:type="auto"/>
              <w:tblBorders>
                <w:top w:val="nil"/>
                <w:left w:val="nil"/>
                <w:bottom w:val="nil"/>
                <w:right w:val="nil"/>
              </w:tblBorders>
              <w:tblLook w:val="0000" w:firstRow="0" w:lastRow="0" w:firstColumn="0" w:lastColumn="0" w:noHBand="0" w:noVBand="0"/>
            </w:tblPr>
            <w:tblGrid>
              <w:gridCol w:w="10434"/>
            </w:tblGrid>
            <w:tr w:rsidR="00DC55F1" w:rsidRPr="00413A2C" w:rsidTr="009816FF">
              <w:trPr>
                <w:trHeight w:val="268"/>
              </w:trPr>
              <w:tc>
                <w:tcPr>
                  <w:tcW w:w="0" w:type="auto"/>
                </w:tcPr>
                <w:p w:rsidR="00DC55F1" w:rsidRPr="00DC55F1" w:rsidRDefault="00DC55F1" w:rsidP="00D81390">
                  <w:pPr>
                    <w:pStyle w:val="ListParagraph"/>
                    <w:numPr>
                      <w:ilvl w:val="0"/>
                      <w:numId w:val="19"/>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DC55F1">
                    <w:rPr>
                      <w:rFonts w:ascii="Times New Roman" w:eastAsia="Times New Roman" w:hAnsi="Times New Roman" w:cs="Times New Roman"/>
                      <w:sz w:val="24"/>
                      <w:szCs w:val="24"/>
                      <w:lang w:eastAsia="zh-CN"/>
                    </w:rPr>
                    <w:t>Skolēnu drošībai nodrošināt skolas teritoriju ar pilnvērtīgu apgaismojumu.</w:t>
                  </w:r>
                </w:p>
              </w:tc>
            </w:tr>
            <w:tr w:rsidR="00DC55F1" w:rsidRPr="00413A2C" w:rsidTr="009816FF">
              <w:trPr>
                <w:trHeight w:val="268"/>
              </w:trPr>
              <w:tc>
                <w:tcPr>
                  <w:tcW w:w="0" w:type="auto"/>
                </w:tcPr>
                <w:p w:rsidR="00DC55F1" w:rsidRPr="00DC55F1" w:rsidRDefault="005E60F1" w:rsidP="00D81390">
                  <w:pPr>
                    <w:pStyle w:val="ListParagraph"/>
                    <w:numPr>
                      <w:ilvl w:val="0"/>
                      <w:numId w:val="19"/>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Ierīkot</w:t>
                  </w:r>
                  <w:r w:rsidR="00DC55F1" w:rsidRPr="00DC55F1">
                    <w:rPr>
                      <w:rFonts w:ascii="Times New Roman" w:eastAsia="Times New Roman" w:hAnsi="Times New Roman" w:cs="Times New Roman"/>
                      <w:sz w:val="24"/>
                      <w:szCs w:val="24"/>
                      <w:lang w:eastAsia="zh-CN"/>
                    </w:rPr>
                    <w:t xml:space="preserve"> sporta zālē ventilācijas iekārtu, kura labvēlīgi iespaidos skolēnu veselību sporta nodarbībās. </w:t>
                  </w:r>
                </w:p>
              </w:tc>
            </w:tr>
            <w:tr w:rsidR="00DC55F1" w:rsidRPr="00413A2C" w:rsidTr="009816FF">
              <w:trPr>
                <w:trHeight w:val="268"/>
              </w:trPr>
              <w:tc>
                <w:tcPr>
                  <w:tcW w:w="0" w:type="auto"/>
                </w:tcPr>
                <w:p w:rsidR="00DC55F1" w:rsidRPr="00DC55F1" w:rsidRDefault="00DC55F1" w:rsidP="00D81390">
                  <w:pPr>
                    <w:pStyle w:val="ListParagraph"/>
                    <w:numPr>
                      <w:ilvl w:val="0"/>
                      <w:numId w:val="19"/>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Skolēnu veselības uzlabošanai </w:t>
                  </w:r>
                  <w:r w:rsidRPr="00082FAD">
                    <w:rPr>
                      <w:rFonts w:ascii="Times New Roman" w:eastAsia="Times New Roman" w:hAnsi="Times New Roman" w:cs="Times New Roman"/>
                      <w:sz w:val="24"/>
                      <w:szCs w:val="24"/>
                      <w:lang w:eastAsia="zh-CN"/>
                    </w:rPr>
                    <w:t xml:space="preserve">ierīkota sāls </w:t>
                  </w:r>
                  <w:r>
                    <w:rPr>
                      <w:rFonts w:ascii="Times New Roman" w:eastAsia="Times New Roman" w:hAnsi="Times New Roman" w:cs="Times New Roman"/>
                      <w:sz w:val="24"/>
                      <w:szCs w:val="24"/>
                      <w:lang w:eastAsia="zh-CN"/>
                    </w:rPr>
                    <w:t>is</w:t>
                  </w:r>
                  <w:r w:rsidR="005E60F1">
                    <w:rPr>
                      <w:rFonts w:ascii="Times New Roman" w:eastAsia="Times New Roman" w:hAnsi="Times New Roman" w:cs="Times New Roman"/>
                      <w:sz w:val="24"/>
                      <w:szCs w:val="24"/>
                      <w:lang w:eastAsia="zh-CN"/>
                    </w:rPr>
                    <w:t>taba un gaismas terapijas telpa</w:t>
                  </w:r>
                  <w:r>
                    <w:rPr>
                      <w:rFonts w:ascii="Times New Roman" w:eastAsia="Times New Roman" w:hAnsi="Times New Roman" w:cs="Times New Roman"/>
                      <w:sz w:val="24"/>
                      <w:szCs w:val="24"/>
                      <w:lang w:eastAsia="zh-CN"/>
                    </w:rPr>
                    <w:t xml:space="preserve">. </w:t>
                  </w:r>
                </w:p>
              </w:tc>
            </w:tr>
          </w:tbl>
          <w:p w:rsidR="002E174A" w:rsidRPr="001C2508" w:rsidRDefault="002E174A" w:rsidP="009816FF">
            <w:pPr>
              <w:pStyle w:val="Default"/>
              <w:rPr>
                <w:b/>
                <w:bCs/>
              </w:rPr>
            </w:pPr>
          </w:p>
        </w:tc>
      </w:tr>
    </w:tbl>
    <w:p w:rsidR="002E174A" w:rsidRDefault="002E174A" w:rsidP="00F7430C">
      <w:pPr>
        <w:rPr>
          <w:rFonts w:ascii="Times New Roman" w:hAnsi="Times New Roman" w:cs="Times New Roman"/>
          <w:sz w:val="24"/>
          <w:szCs w:val="24"/>
        </w:rPr>
      </w:pPr>
    </w:p>
    <w:tbl>
      <w:tblPr>
        <w:tblStyle w:val="TableGrid"/>
        <w:tblW w:w="0" w:type="auto"/>
        <w:jc w:val="right"/>
        <w:tblLook w:val="04A0" w:firstRow="1" w:lastRow="0" w:firstColumn="1" w:lastColumn="0" w:noHBand="0" w:noVBand="1"/>
      </w:tblPr>
      <w:tblGrid>
        <w:gridCol w:w="1559"/>
        <w:gridCol w:w="1559"/>
        <w:gridCol w:w="1559"/>
      </w:tblGrid>
      <w:tr w:rsidR="002E174A" w:rsidTr="00C216ED">
        <w:trPr>
          <w:jc w:val="right"/>
        </w:trPr>
        <w:tc>
          <w:tcPr>
            <w:tcW w:w="1559" w:type="dxa"/>
          </w:tcPr>
          <w:p w:rsidR="002E174A" w:rsidRDefault="002E174A" w:rsidP="009816FF">
            <w:pPr>
              <w:jc w:val="center"/>
              <w:rPr>
                <w:rFonts w:ascii="Times New Roman" w:hAnsi="Times New Roman" w:cs="Times New Roman"/>
                <w:sz w:val="24"/>
                <w:szCs w:val="24"/>
              </w:rPr>
            </w:pPr>
          </w:p>
        </w:tc>
        <w:tc>
          <w:tcPr>
            <w:tcW w:w="1559" w:type="dxa"/>
            <w:shd w:val="clear" w:color="auto" w:fill="D9D9D9" w:themeFill="background1" w:themeFillShade="D9"/>
          </w:tcPr>
          <w:p w:rsidR="002E174A" w:rsidRDefault="00413DD5" w:rsidP="009816FF">
            <w:pPr>
              <w:jc w:val="center"/>
              <w:rPr>
                <w:rFonts w:ascii="Times New Roman" w:hAnsi="Times New Roman" w:cs="Times New Roman"/>
                <w:sz w:val="24"/>
                <w:szCs w:val="24"/>
              </w:rPr>
            </w:pPr>
            <w:r>
              <w:rPr>
                <w:rFonts w:ascii="Times New Roman" w:hAnsi="Times New Roman" w:cs="Times New Roman"/>
                <w:sz w:val="24"/>
                <w:szCs w:val="24"/>
              </w:rPr>
              <w:t>2020./2021.</w:t>
            </w:r>
          </w:p>
        </w:tc>
        <w:tc>
          <w:tcPr>
            <w:tcW w:w="1559" w:type="dxa"/>
          </w:tcPr>
          <w:p w:rsidR="002E174A" w:rsidRDefault="002E174A" w:rsidP="009816FF">
            <w:pPr>
              <w:jc w:val="center"/>
              <w:rPr>
                <w:rFonts w:ascii="Times New Roman" w:hAnsi="Times New Roman" w:cs="Times New Roman"/>
                <w:sz w:val="24"/>
                <w:szCs w:val="24"/>
              </w:rPr>
            </w:pPr>
          </w:p>
        </w:tc>
      </w:tr>
    </w:tbl>
    <w:p w:rsidR="002E174A" w:rsidRDefault="002E174A" w:rsidP="002E174A">
      <w:pPr>
        <w:pStyle w:val="Default"/>
        <w:rPr>
          <w:b/>
          <w:bCs/>
          <w:sz w:val="26"/>
          <w:szCs w:val="26"/>
        </w:rPr>
      </w:pPr>
    </w:p>
    <w:tbl>
      <w:tblPr>
        <w:tblStyle w:val="TableGrid"/>
        <w:tblW w:w="0" w:type="auto"/>
        <w:tblLook w:val="04A0" w:firstRow="1" w:lastRow="0" w:firstColumn="1" w:lastColumn="0" w:noHBand="0" w:noVBand="1"/>
      </w:tblPr>
      <w:tblGrid>
        <w:gridCol w:w="2122"/>
        <w:gridCol w:w="12438"/>
      </w:tblGrid>
      <w:tr w:rsidR="002E174A" w:rsidTr="00C216ED">
        <w:tc>
          <w:tcPr>
            <w:tcW w:w="2122" w:type="dxa"/>
            <w:shd w:val="clear" w:color="auto" w:fill="D9D9D9" w:themeFill="background1" w:themeFillShade="D9"/>
          </w:tcPr>
          <w:p w:rsidR="002E174A" w:rsidRDefault="002E174A" w:rsidP="009816FF">
            <w:pPr>
              <w:pStyle w:val="Default"/>
              <w:rPr>
                <w:b/>
                <w:bCs/>
                <w:sz w:val="26"/>
                <w:szCs w:val="26"/>
              </w:rPr>
            </w:pPr>
            <w:r w:rsidRPr="002A4640">
              <w:rPr>
                <w:b/>
                <w:bCs/>
                <w:sz w:val="26"/>
                <w:szCs w:val="26"/>
              </w:rPr>
              <w:t>Pamatjoma</w:t>
            </w:r>
          </w:p>
        </w:tc>
        <w:tc>
          <w:tcPr>
            <w:tcW w:w="12438" w:type="dxa"/>
          </w:tcPr>
          <w:p w:rsidR="002E174A" w:rsidRDefault="00DC55F1" w:rsidP="009816FF">
            <w:pPr>
              <w:pStyle w:val="Default"/>
              <w:rPr>
                <w:b/>
                <w:bCs/>
                <w:sz w:val="26"/>
                <w:szCs w:val="26"/>
              </w:rPr>
            </w:pPr>
            <w:r w:rsidRPr="0023622E">
              <w:rPr>
                <w:b/>
              </w:rPr>
              <w:t>Skolas vide</w:t>
            </w:r>
          </w:p>
        </w:tc>
      </w:tr>
      <w:tr w:rsidR="00DC55F1" w:rsidTr="00C216ED">
        <w:tc>
          <w:tcPr>
            <w:tcW w:w="2122" w:type="dxa"/>
            <w:shd w:val="clear" w:color="auto" w:fill="D9D9D9" w:themeFill="background1" w:themeFillShade="D9"/>
          </w:tcPr>
          <w:p w:rsidR="00DC55F1" w:rsidRDefault="00DC55F1" w:rsidP="00DC55F1">
            <w:pPr>
              <w:pStyle w:val="Default"/>
              <w:rPr>
                <w:b/>
                <w:bCs/>
                <w:sz w:val="26"/>
                <w:szCs w:val="26"/>
              </w:rPr>
            </w:pPr>
            <w:r w:rsidRPr="002A4640">
              <w:rPr>
                <w:b/>
                <w:bCs/>
                <w:sz w:val="26"/>
                <w:szCs w:val="26"/>
              </w:rPr>
              <w:t>Prioritāte</w:t>
            </w:r>
          </w:p>
        </w:tc>
        <w:tc>
          <w:tcPr>
            <w:tcW w:w="12438" w:type="dxa"/>
          </w:tcPr>
          <w:p w:rsidR="00DC55F1" w:rsidRDefault="00DC55F1" w:rsidP="00DC55F1">
            <w:pPr>
              <w:pStyle w:val="Default"/>
              <w:rPr>
                <w:b/>
                <w:bCs/>
                <w:sz w:val="26"/>
                <w:szCs w:val="26"/>
              </w:rPr>
            </w:pPr>
            <w:r>
              <w:t>Skolas telpu pielāgošana izglītojamo vajadzību nodrošināšanai.</w:t>
            </w:r>
          </w:p>
        </w:tc>
      </w:tr>
      <w:tr w:rsidR="00DC55F1" w:rsidTr="00C216ED">
        <w:tc>
          <w:tcPr>
            <w:tcW w:w="2122" w:type="dxa"/>
            <w:shd w:val="clear" w:color="auto" w:fill="D9D9D9" w:themeFill="background1" w:themeFillShade="D9"/>
          </w:tcPr>
          <w:p w:rsidR="00DC55F1" w:rsidRDefault="00DC55F1" w:rsidP="00DC55F1">
            <w:pPr>
              <w:pStyle w:val="Default"/>
              <w:rPr>
                <w:b/>
                <w:bCs/>
                <w:sz w:val="26"/>
                <w:szCs w:val="26"/>
              </w:rPr>
            </w:pPr>
            <w:r w:rsidRPr="002A4640">
              <w:rPr>
                <w:b/>
                <w:bCs/>
                <w:sz w:val="26"/>
                <w:szCs w:val="26"/>
              </w:rPr>
              <w:t>Mērķis</w:t>
            </w:r>
          </w:p>
        </w:tc>
        <w:tc>
          <w:tcPr>
            <w:tcW w:w="12438" w:type="dxa"/>
          </w:tcPr>
          <w:p w:rsidR="00DC55F1" w:rsidRDefault="00413DD5" w:rsidP="00413DD5">
            <w:pPr>
              <w:pStyle w:val="Default"/>
              <w:rPr>
                <w:b/>
                <w:bCs/>
                <w:sz w:val="26"/>
                <w:szCs w:val="26"/>
              </w:rPr>
            </w:pPr>
            <w:r>
              <w:t>Labiekārtot telpas skolēnu rehabilitācijas vajadzībām.</w:t>
            </w:r>
          </w:p>
        </w:tc>
      </w:tr>
      <w:tr w:rsidR="00DC55F1" w:rsidTr="009816FF">
        <w:tc>
          <w:tcPr>
            <w:tcW w:w="14560" w:type="dxa"/>
            <w:gridSpan w:val="2"/>
          </w:tcPr>
          <w:p w:rsidR="00DC55F1" w:rsidRDefault="00DC55F1" w:rsidP="00DC55F1">
            <w:pPr>
              <w:rPr>
                <w:rFonts w:ascii="Times New Roman" w:hAnsi="Times New Roman" w:cs="Times New Roman"/>
                <w:b/>
                <w:bCs/>
                <w:sz w:val="26"/>
                <w:szCs w:val="26"/>
              </w:rPr>
            </w:pPr>
            <w:r w:rsidRPr="002A4640">
              <w:rPr>
                <w:rFonts w:ascii="Times New Roman" w:hAnsi="Times New Roman" w:cs="Times New Roman"/>
                <w:b/>
                <w:bCs/>
                <w:sz w:val="26"/>
                <w:szCs w:val="26"/>
              </w:rPr>
              <w:t>Novērtēšanas kritēriji:</w:t>
            </w:r>
          </w:p>
          <w:p w:rsidR="00DC55F1" w:rsidRPr="00413DD5" w:rsidRDefault="00413DD5" w:rsidP="00D81390">
            <w:pPr>
              <w:pStyle w:val="ListParagraph"/>
              <w:numPr>
                <w:ilvl w:val="0"/>
                <w:numId w:val="20"/>
              </w:numPr>
              <w:rPr>
                <w:rFonts w:ascii="Times New Roman" w:hAnsi="Times New Roman" w:cs="Times New Roman"/>
                <w:sz w:val="24"/>
                <w:szCs w:val="24"/>
              </w:rPr>
            </w:pPr>
            <w:r w:rsidRPr="00413DD5">
              <w:rPr>
                <w:rFonts w:ascii="Times New Roman" w:hAnsi="Times New Roman" w:cs="Times New Roman"/>
                <w:sz w:val="24"/>
                <w:szCs w:val="24"/>
              </w:rPr>
              <w:t>Internāta pagrabstāvā ierīkotas ūdens procedūru telpas.</w:t>
            </w:r>
          </w:p>
        </w:tc>
      </w:tr>
      <w:tr w:rsidR="00DC55F1" w:rsidTr="00413DD5">
        <w:tc>
          <w:tcPr>
            <w:tcW w:w="14560" w:type="dxa"/>
            <w:gridSpan w:val="2"/>
            <w:shd w:val="clear" w:color="auto" w:fill="D9D9D9" w:themeFill="background1" w:themeFillShade="D9"/>
          </w:tcPr>
          <w:p w:rsidR="00DC55F1" w:rsidRPr="002E174A" w:rsidRDefault="00DC55F1" w:rsidP="00DC55F1">
            <w:pPr>
              <w:jc w:val="center"/>
              <w:rPr>
                <w:rFonts w:ascii="Times New Roman" w:hAnsi="Times New Roman" w:cs="Times New Roman"/>
                <w:b/>
                <w:bCs/>
                <w:sz w:val="24"/>
                <w:szCs w:val="24"/>
              </w:rPr>
            </w:pPr>
            <w:r w:rsidRPr="002E174A">
              <w:rPr>
                <w:rFonts w:ascii="Times New Roman" w:hAnsi="Times New Roman" w:cs="Times New Roman"/>
                <w:b/>
                <w:bCs/>
                <w:sz w:val="24"/>
                <w:szCs w:val="24"/>
              </w:rPr>
              <w:t>Ieviešanas gaita</w:t>
            </w:r>
          </w:p>
        </w:tc>
      </w:tr>
      <w:tr w:rsidR="00DC55F1" w:rsidTr="00413DD5">
        <w:tc>
          <w:tcPr>
            <w:tcW w:w="14560" w:type="dxa"/>
            <w:gridSpan w:val="2"/>
            <w:shd w:val="clear" w:color="auto" w:fill="D9D9D9" w:themeFill="background1" w:themeFillShade="D9"/>
          </w:tcPr>
          <w:p w:rsidR="00DC55F1" w:rsidRPr="002E174A" w:rsidRDefault="00DC55F1" w:rsidP="00DC55F1">
            <w:pPr>
              <w:jc w:val="center"/>
              <w:rPr>
                <w:rFonts w:ascii="Times New Roman" w:hAnsi="Times New Roman" w:cs="Times New Roman"/>
                <w:b/>
                <w:bCs/>
                <w:sz w:val="24"/>
                <w:szCs w:val="24"/>
              </w:rPr>
            </w:pPr>
            <w:r w:rsidRPr="002E174A">
              <w:rPr>
                <w:rFonts w:ascii="Times New Roman" w:hAnsi="Times New Roman" w:cs="Times New Roman"/>
                <w:b/>
                <w:bCs/>
                <w:sz w:val="24"/>
                <w:szCs w:val="24"/>
              </w:rPr>
              <w:t>Uzdevumi</w:t>
            </w:r>
          </w:p>
        </w:tc>
      </w:tr>
      <w:tr w:rsidR="00DC55F1" w:rsidTr="009816FF">
        <w:tc>
          <w:tcPr>
            <w:tcW w:w="14560" w:type="dxa"/>
            <w:gridSpan w:val="2"/>
          </w:tcPr>
          <w:tbl>
            <w:tblPr>
              <w:tblW w:w="0" w:type="auto"/>
              <w:tblBorders>
                <w:top w:val="nil"/>
                <w:left w:val="nil"/>
                <w:bottom w:val="nil"/>
                <w:right w:val="nil"/>
              </w:tblBorders>
              <w:tblLook w:val="0000" w:firstRow="0" w:lastRow="0" w:firstColumn="0" w:lastColumn="0" w:noHBand="0" w:noVBand="0"/>
            </w:tblPr>
            <w:tblGrid>
              <w:gridCol w:w="7435"/>
            </w:tblGrid>
            <w:tr w:rsidR="00413DD5" w:rsidRPr="00413A2C" w:rsidTr="009816FF">
              <w:trPr>
                <w:trHeight w:val="268"/>
              </w:trPr>
              <w:tc>
                <w:tcPr>
                  <w:tcW w:w="0" w:type="auto"/>
                </w:tcPr>
                <w:p w:rsidR="00413DD5" w:rsidRDefault="00413DD5" w:rsidP="00D81390">
                  <w:pPr>
                    <w:pStyle w:val="ListParagraph"/>
                    <w:numPr>
                      <w:ilvl w:val="0"/>
                      <w:numId w:val="20"/>
                    </w:numPr>
                    <w:spacing w:after="0" w:line="240" w:lineRule="auto"/>
                    <w:rPr>
                      <w:rFonts w:ascii="Times New Roman" w:hAnsi="Times New Roman" w:cs="Times New Roman"/>
                      <w:sz w:val="24"/>
                      <w:szCs w:val="24"/>
                    </w:rPr>
                  </w:pPr>
                  <w:r w:rsidRPr="00413DD5">
                    <w:rPr>
                      <w:rFonts w:ascii="Times New Roman" w:hAnsi="Times New Roman" w:cs="Times New Roman"/>
                      <w:sz w:val="24"/>
                      <w:szCs w:val="24"/>
                    </w:rPr>
                    <w:t>Skolēnu veselības uzlabošanai nodrošināt telpas ūdens procedūrām.</w:t>
                  </w:r>
                </w:p>
                <w:p w:rsidR="00FA5D65" w:rsidRPr="00413DD5" w:rsidRDefault="00FA5D65" w:rsidP="00D81390">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Aprīkot ūdens procedūru telpas ar nepieciešamo inventāru.</w:t>
                  </w:r>
                </w:p>
                <w:p w:rsidR="00413DD5" w:rsidRPr="00413DD5" w:rsidRDefault="00413DD5" w:rsidP="00D81390">
                  <w:pPr>
                    <w:pStyle w:val="ListParagraph"/>
                    <w:numPr>
                      <w:ilvl w:val="0"/>
                      <w:numId w:val="20"/>
                    </w:numPr>
                    <w:spacing w:after="0" w:line="240" w:lineRule="auto"/>
                    <w:rPr>
                      <w:rFonts w:ascii="Times New Roman" w:hAnsi="Times New Roman" w:cs="Times New Roman"/>
                      <w:sz w:val="24"/>
                      <w:szCs w:val="24"/>
                    </w:rPr>
                  </w:pPr>
                  <w:r w:rsidRPr="00413DD5">
                    <w:rPr>
                      <w:rFonts w:ascii="Times New Roman" w:hAnsi="Times New Roman" w:cs="Times New Roman"/>
                      <w:sz w:val="24"/>
                      <w:szCs w:val="24"/>
                    </w:rPr>
                    <w:t>Nodrošināt medicīnas darbinieka amata vienību ūdens procedūrām.</w:t>
                  </w:r>
                </w:p>
              </w:tc>
            </w:tr>
            <w:tr w:rsidR="00413DD5" w:rsidRPr="00413A2C" w:rsidTr="009816FF">
              <w:trPr>
                <w:trHeight w:val="268"/>
              </w:trPr>
              <w:tc>
                <w:tcPr>
                  <w:tcW w:w="0" w:type="auto"/>
                </w:tcPr>
                <w:p w:rsidR="00DC55F1" w:rsidRPr="003F762A" w:rsidRDefault="00DC55F1" w:rsidP="00DC55F1">
                  <w:pPr>
                    <w:spacing w:after="0" w:line="240" w:lineRule="auto"/>
                    <w:rPr>
                      <w:rFonts w:ascii="Times New Roman" w:hAnsi="Times New Roman" w:cs="Times New Roman"/>
                      <w:sz w:val="24"/>
                      <w:szCs w:val="24"/>
                    </w:rPr>
                  </w:pPr>
                </w:p>
              </w:tc>
            </w:tr>
          </w:tbl>
          <w:p w:rsidR="00DC55F1" w:rsidRPr="001C2508" w:rsidRDefault="00DC55F1" w:rsidP="00DC55F1">
            <w:pPr>
              <w:pStyle w:val="Default"/>
              <w:rPr>
                <w:b/>
                <w:bCs/>
              </w:rPr>
            </w:pPr>
          </w:p>
        </w:tc>
      </w:tr>
    </w:tbl>
    <w:p w:rsidR="00D660B1" w:rsidRDefault="00D660B1" w:rsidP="00F7430C">
      <w:pPr>
        <w:rPr>
          <w:rFonts w:ascii="Times New Roman" w:hAnsi="Times New Roman" w:cs="Times New Roman"/>
          <w:sz w:val="24"/>
          <w:szCs w:val="24"/>
        </w:rPr>
      </w:pPr>
    </w:p>
    <w:tbl>
      <w:tblPr>
        <w:tblStyle w:val="TableGrid"/>
        <w:tblW w:w="0" w:type="auto"/>
        <w:jc w:val="right"/>
        <w:tblLook w:val="04A0" w:firstRow="1" w:lastRow="0" w:firstColumn="1" w:lastColumn="0" w:noHBand="0" w:noVBand="1"/>
      </w:tblPr>
      <w:tblGrid>
        <w:gridCol w:w="1559"/>
        <w:gridCol w:w="1559"/>
        <w:gridCol w:w="1559"/>
      </w:tblGrid>
      <w:tr w:rsidR="002254BD" w:rsidTr="00C216ED">
        <w:trPr>
          <w:jc w:val="right"/>
        </w:trPr>
        <w:tc>
          <w:tcPr>
            <w:tcW w:w="1559" w:type="dxa"/>
          </w:tcPr>
          <w:p w:rsidR="002254BD" w:rsidRDefault="002254BD" w:rsidP="009816FF">
            <w:pPr>
              <w:jc w:val="center"/>
              <w:rPr>
                <w:rFonts w:ascii="Times New Roman" w:hAnsi="Times New Roman" w:cs="Times New Roman"/>
                <w:sz w:val="24"/>
                <w:szCs w:val="24"/>
              </w:rPr>
            </w:pPr>
          </w:p>
        </w:tc>
        <w:tc>
          <w:tcPr>
            <w:tcW w:w="1559" w:type="dxa"/>
            <w:shd w:val="clear" w:color="auto" w:fill="D9D9D9" w:themeFill="background1" w:themeFillShade="D9"/>
          </w:tcPr>
          <w:p w:rsidR="002254BD" w:rsidRDefault="002254BD" w:rsidP="009816FF">
            <w:pPr>
              <w:jc w:val="center"/>
              <w:rPr>
                <w:rFonts w:ascii="Times New Roman" w:hAnsi="Times New Roman" w:cs="Times New Roman"/>
                <w:sz w:val="24"/>
                <w:szCs w:val="24"/>
              </w:rPr>
            </w:pPr>
            <w:r>
              <w:rPr>
                <w:rFonts w:ascii="Times New Roman" w:hAnsi="Times New Roman" w:cs="Times New Roman"/>
                <w:sz w:val="24"/>
                <w:szCs w:val="24"/>
              </w:rPr>
              <w:t>2020./2021.</w:t>
            </w:r>
          </w:p>
        </w:tc>
        <w:tc>
          <w:tcPr>
            <w:tcW w:w="1559" w:type="dxa"/>
            <w:shd w:val="clear" w:color="auto" w:fill="D9D9D9" w:themeFill="background1" w:themeFillShade="D9"/>
          </w:tcPr>
          <w:p w:rsidR="002254BD" w:rsidRDefault="002254BD" w:rsidP="009816FF">
            <w:pPr>
              <w:jc w:val="center"/>
              <w:rPr>
                <w:rFonts w:ascii="Times New Roman" w:hAnsi="Times New Roman" w:cs="Times New Roman"/>
                <w:sz w:val="24"/>
                <w:szCs w:val="24"/>
              </w:rPr>
            </w:pPr>
            <w:r>
              <w:rPr>
                <w:rFonts w:ascii="Times New Roman" w:hAnsi="Times New Roman" w:cs="Times New Roman"/>
                <w:sz w:val="24"/>
                <w:szCs w:val="24"/>
              </w:rPr>
              <w:t>2021./2022.</w:t>
            </w:r>
          </w:p>
        </w:tc>
      </w:tr>
    </w:tbl>
    <w:p w:rsidR="002254BD" w:rsidRDefault="002254BD" w:rsidP="002254BD">
      <w:pPr>
        <w:pStyle w:val="Default"/>
        <w:rPr>
          <w:b/>
          <w:bCs/>
          <w:sz w:val="26"/>
          <w:szCs w:val="26"/>
        </w:rPr>
      </w:pPr>
    </w:p>
    <w:tbl>
      <w:tblPr>
        <w:tblStyle w:val="TableGrid"/>
        <w:tblW w:w="0" w:type="auto"/>
        <w:tblLook w:val="04A0" w:firstRow="1" w:lastRow="0" w:firstColumn="1" w:lastColumn="0" w:noHBand="0" w:noVBand="1"/>
      </w:tblPr>
      <w:tblGrid>
        <w:gridCol w:w="2122"/>
        <w:gridCol w:w="12438"/>
      </w:tblGrid>
      <w:tr w:rsidR="002254BD" w:rsidTr="00C216ED">
        <w:tc>
          <w:tcPr>
            <w:tcW w:w="2122" w:type="dxa"/>
            <w:shd w:val="clear" w:color="auto" w:fill="D9D9D9" w:themeFill="background1" w:themeFillShade="D9"/>
          </w:tcPr>
          <w:p w:rsidR="002254BD" w:rsidRDefault="002254BD" w:rsidP="009816FF">
            <w:pPr>
              <w:pStyle w:val="Default"/>
              <w:rPr>
                <w:b/>
                <w:bCs/>
                <w:sz w:val="26"/>
                <w:szCs w:val="26"/>
              </w:rPr>
            </w:pPr>
            <w:r w:rsidRPr="002A4640">
              <w:rPr>
                <w:b/>
                <w:bCs/>
                <w:sz w:val="26"/>
                <w:szCs w:val="26"/>
              </w:rPr>
              <w:t>Pamatjoma</w:t>
            </w:r>
          </w:p>
        </w:tc>
        <w:tc>
          <w:tcPr>
            <w:tcW w:w="12438" w:type="dxa"/>
          </w:tcPr>
          <w:p w:rsidR="002254BD" w:rsidRPr="002254BD" w:rsidRDefault="002254BD" w:rsidP="009816FF">
            <w:pPr>
              <w:pStyle w:val="Default"/>
              <w:rPr>
                <w:b/>
                <w:bCs/>
                <w:sz w:val="26"/>
                <w:szCs w:val="26"/>
              </w:rPr>
            </w:pPr>
            <w:r w:rsidRPr="002254BD">
              <w:rPr>
                <w:b/>
              </w:rPr>
              <w:t>Resursi</w:t>
            </w:r>
          </w:p>
        </w:tc>
      </w:tr>
      <w:tr w:rsidR="002254BD" w:rsidTr="00C216ED">
        <w:tc>
          <w:tcPr>
            <w:tcW w:w="2122" w:type="dxa"/>
            <w:shd w:val="clear" w:color="auto" w:fill="D9D9D9" w:themeFill="background1" w:themeFillShade="D9"/>
          </w:tcPr>
          <w:p w:rsidR="002254BD" w:rsidRDefault="002254BD" w:rsidP="009816FF">
            <w:pPr>
              <w:pStyle w:val="Default"/>
              <w:rPr>
                <w:b/>
                <w:bCs/>
                <w:sz w:val="26"/>
                <w:szCs w:val="26"/>
              </w:rPr>
            </w:pPr>
            <w:r w:rsidRPr="002A4640">
              <w:rPr>
                <w:b/>
                <w:bCs/>
                <w:sz w:val="26"/>
                <w:szCs w:val="26"/>
              </w:rPr>
              <w:t>Prioritāte</w:t>
            </w:r>
          </w:p>
        </w:tc>
        <w:tc>
          <w:tcPr>
            <w:tcW w:w="12438" w:type="dxa"/>
          </w:tcPr>
          <w:p w:rsidR="002254BD" w:rsidRDefault="002254BD" w:rsidP="009816FF">
            <w:pPr>
              <w:pStyle w:val="Default"/>
              <w:rPr>
                <w:b/>
                <w:bCs/>
                <w:sz w:val="26"/>
                <w:szCs w:val="26"/>
              </w:rPr>
            </w:pPr>
            <w:r>
              <w:t>Atbalsts pedagogu kompetences pilnveidei.</w:t>
            </w:r>
          </w:p>
        </w:tc>
      </w:tr>
      <w:tr w:rsidR="002254BD" w:rsidTr="00C216ED">
        <w:tc>
          <w:tcPr>
            <w:tcW w:w="2122" w:type="dxa"/>
            <w:shd w:val="clear" w:color="auto" w:fill="D9D9D9" w:themeFill="background1" w:themeFillShade="D9"/>
          </w:tcPr>
          <w:p w:rsidR="002254BD" w:rsidRDefault="002254BD" w:rsidP="009816FF">
            <w:pPr>
              <w:pStyle w:val="Default"/>
              <w:rPr>
                <w:b/>
                <w:bCs/>
                <w:sz w:val="26"/>
                <w:szCs w:val="26"/>
              </w:rPr>
            </w:pPr>
            <w:r w:rsidRPr="002A4640">
              <w:rPr>
                <w:b/>
                <w:bCs/>
                <w:sz w:val="26"/>
                <w:szCs w:val="26"/>
              </w:rPr>
              <w:t>Mērķis</w:t>
            </w:r>
          </w:p>
        </w:tc>
        <w:tc>
          <w:tcPr>
            <w:tcW w:w="12438" w:type="dxa"/>
          </w:tcPr>
          <w:p w:rsidR="002254BD" w:rsidRDefault="002254BD" w:rsidP="009816FF">
            <w:pPr>
              <w:pStyle w:val="Default"/>
              <w:rPr>
                <w:b/>
                <w:bCs/>
                <w:sz w:val="26"/>
                <w:szCs w:val="26"/>
              </w:rPr>
            </w:pPr>
            <w:r>
              <w:t>Sniegt atbalstu pedagogu kompetences pilnveidei.</w:t>
            </w:r>
          </w:p>
        </w:tc>
      </w:tr>
      <w:tr w:rsidR="002254BD" w:rsidTr="009816FF">
        <w:tc>
          <w:tcPr>
            <w:tcW w:w="14560" w:type="dxa"/>
            <w:gridSpan w:val="2"/>
          </w:tcPr>
          <w:p w:rsidR="002254BD" w:rsidRDefault="002254BD" w:rsidP="009816FF">
            <w:pPr>
              <w:rPr>
                <w:rFonts w:ascii="Times New Roman" w:hAnsi="Times New Roman" w:cs="Times New Roman"/>
                <w:b/>
                <w:bCs/>
                <w:sz w:val="26"/>
                <w:szCs w:val="26"/>
              </w:rPr>
            </w:pPr>
            <w:r w:rsidRPr="002A4640">
              <w:rPr>
                <w:rFonts w:ascii="Times New Roman" w:hAnsi="Times New Roman" w:cs="Times New Roman"/>
                <w:b/>
                <w:bCs/>
                <w:sz w:val="26"/>
                <w:szCs w:val="26"/>
              </w:rPr>
              <w:t>Novērtēšanas kritēriji:</w:t>
            </w:r>
          </w:p>
          <w:p w:rsidR="002254BD" w:rsidRPr="002254BD" w:rsidRDefault="002254BD" w:rsidP="00D81390">
            <w:pPr>
              <w:pStyle w:val="ListParagraph"/>
              <w:numPr>
                <w:ilvl w:val="0"/>
                <w:numId w:val="21"/>
              </w:numPr>
              <w:rPr>
                <w:rFonts w:ascii="Times New Roman" w:hAnsi="Times New Roman" w:cs="Times New Roman"/>
                <w:sz w:val="24"/>
                <w:szCs w:val="24"/>
              </w:rPr>
            </w:pPr>
            <w:r w:rsidRPr="002254BD">
              <w:rPr>
                <w:rFonts w:ascii="Times New Roman" w:hAnsi="Times New Roman" w:cs="Times New Roman"/>
                <w:sz w:val="24"/>
                <w:szCs w:val="24"/>
              </w:rPr>
              <w:t xml:space="preserve">Pedagogiem nodrošināts atbalsts pedagoģiskās kompetences pilnveidei. </w:t>
            </w:r>
          </w:p>
          <w:p w:rsidR="002254BD" w:rsidRPr="002254BD" w:rsidRDefault="005E60F1" w:rsidP="00D8139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Pedagogi apguvuši</w:t>
            </w:r>
            <w:r w:rsidR="002254BD" w:rsidRPr="002254BD">
              <w:rPr>
                <w:rFonts w:ascii="Times New Roman" w:hAnsi="Times New Roman" w:cs="Times New Roman"/>
                <w:sz w:val="24"/>
                <w:szCs w:val="24"/>
              </w:rPr>
              <w:t xml:space="preserve"> atbilstošas profesionālās pilnveides programmas (kursu apliecības, VIIS datu bāze). </w:t>
            </w:r>
          </w:p>
          <w:p w:rsidR="002254BD" w:rsidRPr="002254BD" w:rsidRDefault="002254BD" w:rsidP="00D81390">
            <w:pPr>
              <w:pStyle w:val="ListParagraph"/>
              <w:numPr>
                <w:ilvl w:val="0"/>
                <w:numId w:val="21"/>
              </w:numPr>
              <w:rPr>
                <w:rFonts w:ascii="Times New Roman" w:hAnsi="Times New Roman" w:cs="Times New Roman"/>
                <w:sz w:val="24"/>
                <w:szCs w:val="24"/>
              </w:rPr>
            </w:pPr>
            <w:r w:rsidRPr="002254BD">
              <w:rPr>
                <w:rFonts w:ascii="Times New Roman" w:hAnsi="Times New Roman" w:cs="Times New Roman"/>
                <w:sz w:val="24"/>
                <w:szCs w:val="24"/>
              </w:rPr>
              <w:t>Uzlabojas pedagogu darba kvalitāte ( mācību stundu vērojuma lapas, sasniegumu uzskaites).</w:t>
            </w:r>
          </w:p>
        </w:tc>
      </w:tr>
      <w:tr w:rsidR="002254BD" w:rsidTr="009816FF">
        <w:tc>
          <w:tcPr>
            <w:tcW w:w="14560" w:type="dxa"/>
            <w:gridSpan w:val="2"/>
            <w:shd w:val="clear" w:color="auto" w:fill="D9D9D9" w:themeFill="background1" w:themeFillShade="D9"/>
          </w:tcPr>
          <w:p w:rsidR="002254BD" w:rsidRPr="002E174A" w:rsidRDefault="002254BD" w:rsidP="009816FF">
            <w:pPr>
              <w:jc w:val="center"/>
              <w:rPr>
                <w:rFonts w:ascii="Times New Roman" w:hAnsi="Times New Roman" w:cs="Times New Roman"/>
                <w:b/>
                <w:bCs/>
                <w:sz w:val="24"/>
                <w:szCs w:val="24"/>
              </w:rPr>
            </w:pPr>
            <w:r w:rsidRPr="002E174A">
              <w:rPr>
                <w:rFonts w:ascii="Times New Roman" w:hAnsi="Times New Roman" w:cs="Times New Roman"/>
                <w:b/>
                <w:bCs/>
                <w:sz w:val="24"/>
                <w:szCs w:val="24"/>
              </w:rPr>
              <w:t>Ieviešanas gaita</w:t>
            </w:r>
          </w:p>
        </w:tc>
      </w:tr>
      <w:tr w:rsidR="002254BD" w:rsidTr="009816FF">
        <w:tc>
          <w:tcPr>
            <w:tcW w:w="14560" w:type="dxa"/>
            <w:gridSpan w:val="2"/>
            <w:shd w:val="clear" w:color="auto" w:fill="D9D9D9" w:themeFill="background1" w:themeFillShade="D9"/>
          </w:tcPr>
          <w:p w:rsidR="002254BD" w:rsidRPr="002E174A" w:rsidRDefault="002254BD" w:rsidP="009816FF">
            <w:pPr>
              <w:jc w:val="center"/>
              <w:rPr>
                <w:rFonts w:ascii="Times New Roman" w:hAnsi="Times New Roman" w:cs="Times New Roman"/>
                <w:b/>
                <w:bCs/>
                <w:sz w:val="24"/>
                <w:szCs w:val="24"/>
              </w:rPr>
            </w:pPr>
            <w:r w:rsidRPr="002E174A">
              <w:rPr>
                <w:rFonts w:ascii="Times New Roman" w:hAnsi="Times New Roman" w:cs="Times New Roman"/>
                <w:b/>
                <w:bCs/>
                <w:sz w:val="24"/>
                <w:szCs w:val="24"/>
              </w:rPr>
              <w:t>Uzdevumi</w:t>
            </w:r>
          </w:p>
        </w:tc>
      </w:tr>
      <w:tr w:rsidR="002254BD" w:rsidTr="009816FF">
        <w:tc>
          <w:tcPr>
            <w:tcW w:w="14560" w:type="dxa"/>
            <w:gridSpan w:val="2"/>
          </w:tcPr>
          <w:tbl>
            <w:tblPr>
              <w:tblW w:w="0" w:type="auto"/>
              <w:tblBorders>
                <w:top w:val="nil"/>
                <w:left w:val="nil"/>
                <w:bottom w:val="nil"/>
                <w:right w:val="nil"/>
              </w:tblBorders>
              <w:tblLook w:val="0000" w:firstRow="0" w:lastRow="0" w:firstColumn="0" w:lastColumn="0" w:noHBand="0" w:noVBand="0"/>
            </w:tblPr>
            <w:tblGrid>
              <w:gridCol w:w="7295"/>
            </w:tblGrid>
            <w:tr w:rsidR="002254BD" w:rsidRPr="00413A2C" w:rsidTr="009816FF">
              <w:trPr>
                <w:trHeight w:val="268"/>
              </w:trPr>
              <w:tc>
                <w:tcPr>
                  <w:tcW w:w="0" w:type="auto"/>
                </w:tcPr>
                <w:p w:rsidR="00FA5D65" w:rsidRDefault="00FA5D65" w:rsidP="00D81390">
                  <w:pPr>
                    <w:pStyle w:val="ListParagraph"/>
                    <w:numPr>
                      <w:ilvl w:val="0"/>
                      <w:numId w:val="22"/>
                    </w:numPr>
                    <w:spacing w:after="0" w:line="240" w:lineRule="auto"/>
                    <w:rPr>
                      <w:rFonts w:ascii="Times New Roman" w:hAnsi="Times New Roman" w:cs="Times New Roman"/>
                      <w:sz w:val="24"/>
                      <w:szCs w:val="24"/>
                    </w:rPr>
                  </w:pPr>
                  <w:r w:rsidRPr="002254BD">
                    <w:rPr>
                      <w:rFonts w:ascii="Times New Roman" w:hAnsi="Times New Roman" w:cs="Times New Roman"/>
                      <w:sz w:val="24"/>
                      <w:szCs w:val="24"/>
                    </w:rPr>
                    <w:lastRenderedPageBreak/>
                    <w:t>R</w:t>
                  </w:r>
                  <w:r w:rsidR="002254BD" w:rsidRPr="002254BD">
                    <w:rPr>
                      <w:rFonts w:ascii="Times New Roman" w:hAnsi="Times New Roman" w:cs="Times New Roman"/>
                      <w:sz w:val="24"/>
                      <w:szCs w:val="24"/>
                    </w:rPr>
                    <w:t>egulāri sekot pedag</w:t>
                  </w:r>
                  <w:r>
                    <w:rPr>
                      <w:rFonts w:ascii="Times New Roman" w:hAnsi="Times New Roman" w:cs="Times New Roman"/>
                      <w:sz w:val="24"/>
                      <w:szCs w:val="24"/>
                    </w:rPr>
                    <w:t>ogu tālākizglītības vajadzībām</w:t>
                  </w:r>
                </w:p>
                <w:p w:rsidR="002254BD" w:rsidRPr="002254BD" w:rsidRDefault="00FA5D65" w:rsidP="00D81390">
                  <w:pPr>
                    <w:pStyle w:val="ListParagraph"/>
                    <w:numPr>
                      <w:ilvl w:val="0"/>
                      <w:numId w:val="22"/>
                    </w:numPr>
                    <w:spacing w:after="0" w:line="240" w:lineRule="auto"/>
                    <w:rPr>
                      <w:rFonts w:ascii="Times New Roman" w:hAnsi="Times New Roman" w:cs="Times New Roman"/>
                      <w:sz w:val="24"/>
                      <w:szCs w:val="24"/>
                    </w:rPr>
                  </w:pPr>
                  <w:r w:rsidRPr="002254BD">
                    <w:rPr>
                      <w:rFonts w:ascii="Times New Roman" w:hAnsi="Times New Roman" w:cs="Times New Roman"/>
                      <w:sz w:val="24"/>
                      <w:szCs w:val="24"/>
                    </w:rPr>
                    <w:t>S</w:t>
                  </w:r>
                  <w:r w:rsidR="002254BD" w:rsidRPr="002254BD">
                    <w:rPr>
                      <w:rFonts w:ascii="Times New Roman" w:hAnsi="Times New Roman" w:cs="Times New Roman"/>
                      <w:sz w:val="24"/>
                      <w:szCs w:val="24"/>
                    </w:rPr>
                    <w:t>astādīt</w:t>
                  </w:r>
                  <w:r>
                    <w:rPr>
                      <w:rFonts w:ascii="Times New Roman" w:hAnsi="Times New Roman" w:cs="Times New Roman"/>
                      <w:sz w:val="24"/>
                      <w:szCs w:val="24"/>
                    </w:rPr>
                    <w:t xml:space="preserve"> pedagogu</w:t>
                  </w:r>
                  <w:r w:rsidR="002254BD" w:rsidRPr="002254BD">
                    <w:rPr>
                      <w:rFonts w:ascii="Times New Roman" w:hAnsi="Times New Roman" w:cs="Times New Roman"/>
                      <w:sz w:val="24"/>
                      <w:szCs w:val="24"/>
                    </w:rPr>
                    <w:t xml:space="preserve"> perspektīvo tālākizglītības plānu.</w:t>
                  </w:r>
                </w:p>
              </w:tc>
            </w:tr>
            <w:tr w:rsidR="002254BD" w:rsidRPr="00413A2C" w:rsidTr="009816FF">
              <w:trPr>
                <w:trHeight w:val="268"/>
              </w:trPr>
              <w:tc>
                <w:tcPr>
                  <w:tcW w:w="0" w:type="auto"/>
                </w:tcPr>
                <w:p w:rsidR="002254BD" w:rsidRPr="002254BD" w:rsidRDefault="002254BD" w:rsidP="00D81390">
                  <w:pPr>
                    <w:pStyle w:val="ListParagraph"/>
                    <w:numPr>
                      <w:ilvl w:val="0"/>
                      <w:numId w:val="22"/>
                    </w:numPr>
                    <w:spacing w:after="0" w:line="240" w:lineRule="auto"/>
                    <w:rPr>
                      <w:rFonts w:ascii="Times New Roman" w:hAnsi="Times New Roman" w:cs="Times New Roman"/>
                      <w:sz w:val="24"/>
                      <w:szCs w:val="24"/>
                    </w:rPr>
                  </w:pPr>
                  <w:r w:rsidRPr="002254BD">
                    <w:rPr>
                      <w:rFonts w:ascii="Times New Roman" w:hAnsi="Times New Roman" w:cs="Times New Roman"/>
                      <w:sz w:val="24"/>
                      <w:szCs w:val="24"/>
                    </w:rPr>
                    <w:t>Nodrošināt iespēju apmeklēt</w:t>
                  </w:r>
                  <w:r w:rsidR="00FA5D65">
                    <w:rPr>
                      <w:rFonts w:ascii="Times New Roman" w:hAnsi="Times New Roman" w:cs="Times New Roman"/>
                      <w:sz w:val="24"/>
                      <w:szCs w:val="24"/>
                    </w:rPr>
                    <w:t xml:space="preserve"> nepieciešamos</w:t>
                  </w:r>
                  <w:r w:rsidRPr="002254BD">
                    <w:rPr>
                      <w:rFonts w:ascii="Times New Roman" w:hAnsi="Times New Roman" w:cs="Times New Roman"/>
                      <w:sz w:val="24"/>
                      <w:szCs w:val="24"/>
                    </w:rPr>
                    <w:t xml:space="preserve"> tālākizglītības kursus.</w:t>
                  </w:r>
                </w:p>
                <w:p w:rsidR="002254BD" w:rsidRPr="002254BD" w:rsidRDefault="002254BD" w:rsidP="00D81390">
                  <w:pPr>
                    <w:pStyle w:val="ListParagraph"/>
                    <w:numPr>
                      <w:ilvl w:val="0"/>
                      <w:numId w:val="22"/>
                    </w:numPr>
                    <w:spacing w:after="0" w:line="240" w:lineRule="auto"/>
                    <w:rPr>
                      <w:rFonts w:ascii="Times New Roman" w:hAnsi="Times New Roman" w:cs="Times New Roman"/>
                      <w:sz w:val="24"/>
                      <w:szCs w:val="24"/>
                    </w:rPr>
                  </w:pPr>
                  <w:r w:rsidRPr="002254BD">
                    <w:rPr>
                      <w:rFonts w:ascii="Times New Roman" w:hAnsi="Times New Roman" w:cs="Times New Roman"/>
                      <w:sz w:val="24"/>
                      <w:szCs w:val="24"/>
                    </w:rPr>
                    <w:t>Izmantot resursus tālākizglītības kursu organizēšanai skolā.</w:t>
                  </w:r>
                </w:p>
              </w:tc>
            </w:tr>
          </w:tbl>
          <w:p w:rsidR="002254BD" w:rsidRPr="001C2508" w:rsidRDefault="002254BD" w:rsidP="009816FF">
            <w:pPr>
              <w:pStyle w:val="Default"/>
              <w:rPr>
                <w:b/>
                <w:bCs/>
              </w:rPr>
            </w:pPr>
          </w:p>
        </w:tc>
      </w:tr>
    </w:tbl>
    <w:p w:rsidR="002254BD" w:rsidRDefault="002254BD" w:rsidP="00F7430C">
      <w:pPr>
        <w:rPr>
          <w:rFonts w:ascii="Times New Roman" w:hAnsi="Times New Roman" w:cs="Times New Roman"/>
          <w:sz w:val="24"/>
          <w:szCs w:val="24"/>
        </w:rPr>
      </w:pPr>
    </w:p>
    <w:tbl>
      <w:tblPr>
        <w:tblStyle w:val="TableGrid"/>
        <w:tblW w:w="0" w:type="auto"/>
        <w:jc w:val="right"/>
        <w:tblLook w:val="04A0" w:firstRow="1" w:lastRow="0" w:firstColumn="1" w:lastColumn="0" w:noHBand="0" w:noVBand="1"/>
      </w:tblPr>
      <w:tblGrid>
        <w:gridCol w:w="1559"/>
        <w:gridCol w:w="1559"/>
        <w:gridCol w:w="1559"/>
      </w:tblGrid>
      <w:tr w:rsidR="00D660B1" w:rsidTr="00C216ED">
        <w:trPr>
          <w:jc w:val="right"/>
        </w:trPr>
        <w:tc>
          <w:tcPr>
            <w:tcW w:w="1559" w:type="dxa"/>
            <w:shd w:val="clear" w:color="auto" w:fill="D9D9D9" w:themeFill="background1" w:themeFillShade="D9"/>
          </w:tcPr>
          <w:p w:rsidR="00D660B1" w:rsidRDefault="00D660B1" w:rsidP="009816FF">
            <w:pPr>
              <w:jc w:val="center"/>
              <w:rPr>
                <w:rFonts w:ascii="Times New Roman" w:hAnsi="Times New Roman" w:cs="Times New Roman"/>
                <w:sz w:val="24"/>
                <w:szCs w:val="24"/>
              </w:rPr>
            </w:pPr>
            <w:r>
              <w:rPr>
                <w:rFonts w:ascii="Times New Roman" w:hAnsi="Times New Roman" w:cs="Times New Roman"/>
                <w:sz w:val="24"/>
                <w:szCs w:val="24"/>
              </w:rPr>
              <w:t>2019./2020.</w:t>
            </w:r>
          </w:p>
        </w:tc>
        <w:tc>
          <w:tcPr>
            <w:tcW w:w="1559" w:type="dxa"/>
          </w:tcPr>
          <w:p w:rsidR="00D660B1" w:rsidRDefault="00D660B1" w:rsidP="00D660B1">
            <w:pPr>
              <w:jc w:val="center"/>
              <w:rPr>
                <w:rFonts w:ascii="Times New Roman" w:hAnsi="Times New Roman" w:cs="Times New Roman"/>
                <w:sz w:val="24"/>
                <w:szCs w:val="24"/>
              </w:rPr>
            </w:pPr>
          </w:p>
        </w:tc>
        <w:tc>
          <w:tcPr>
            <w:tcW w:w="1559" w:type="dxa"/>
          </w:tcPr>
          <w:p w:rsidR="00D660B1" w:rsidRDefault="00D660B1" w:rsidP="00D660B1">
            <w:pPr>
              <w:jc w:val="center"/>
              <w:rPr>
                <w:rFonts w:ascii="Times New Roman" w:hAnsi="Times New Roman" w:cs="Times New Roman"/>
                <w:sz w:val="24"/>
                <w:szCs w:val="24"/>
              </w:rPr>
            </w:pPr>
          </w:p>
        </w:tc>
      </w:tr>
    </w:tbl>
    <w:p w:rsidR="00D660B1" w:rsidRDefault="00D660B1" w:rsidP="00D660B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22"/>
        <w:gridCol w:w="12438"/>
      </w:tblGrid>
      <w:tr w:rsidR="00D660B1" w:rsidTr="00C216ED">
        <w:tc>
          <w:tcPr>
            <w:tcW w:w="2122" w:type="dxa"/>
            <w:shd w:val="clear" w:color="auto" w:fill="D9D9D9" w:themeFill="background1" w:themeFillShade="D9"/>
          </w:tcPr>
          <w:p w:rsidR="00D660B1" w:rsidRDefault="00D660B1" w:rsidP="009816FF">
            <w:pPr>
              <w:pStyle w:val="Default"/>
              <w:rPr>
                <w:b/>
                <w:bCs/>
                <w:sz w:val="26"/>
                <w:szCs w:val="26"/>
              </w:rPr>
            </w:pPr>
            <w:r w:rsidRPr="002A4640">
              <w:rPr>
                <w:b/>
                <w:bCs/>
                <w:sz w:val="26"/>
                <w:szCs w:val="26"/>
              </w:rPr>
              <w:t>Pamatjoma</w:t>
            </w:r>
          </w:p>
        </w:tc>
        <w:tc>
          <w:tcPr>
            <w:tcW w:w="12438" w:type="dxa"/>
          </w:tcPr>
          <w:p w:rsidR="00D660B1" w:rsidRPr="006B2936" w:rsidRDefault="00D660B1" w:rsidP="009816FF">
            <w:pPr>
              <w:pStyle w:val="Default"/>
              <w:rPr>
                <w:b/>
                <w:bCs/>
                <w:sz w:val="26"/>
                <w:szCs w:val="26"/>
              </w:rPr>
            </w:pPr>
            <w:r w:rsidRPr="006B2936">
              <w:rPr>
                <w:b/>
              </w:rPr>
              <w:t>Skolas darba organizācija, vadība un kvalitātes nodrošināšana.</w:t>
            </w:r>
          </w:p>
        </w:tc>
      </w:tr>
      <w:tr w:rsidR="00D660B1" w:rsidTr="00C216ED">
        <w:tc>
          <w:tcPr>
            <w:tcW w:w="2122" w:type="dxa"/>
            <w:shd w:val="clear" w:color="auto" w:fill="D9D9D9" w:themeFill="background1" w:themeFillShade="D9"/>
          </w:tcPr>
          <w:p w:rsidR="00D660B1" w:rsidRDefault="00D660B1" w:rsidP="009816FF">
            <w:pPr>
              <w:pStyle w:val="Default"/>
              <w:rPr>
                <w:b/>
                <w:bCs/>
                <w:sz w:val="26"/>
                <w:szCs w:val="26"/>
              </w:rPr>
            </w:pPr>
            <w:r w:rsidRPr="002A4640">
              <w:rPr>
                <w:b/>
                <w:bCs/>
                <w:sz w:val="26"/>
                <w:szCs w:val="26"/>
              </w:rPr>
              <w:t>Prioritāte</w:t>
            </w:r>
          </w:p>
        </w:tc>
        <w:tc>
          <w:tcPr>
            <w:tcW w:w="12438" w:type="dxa"/>
          </w:tcPr>
          <w:p w:rsidR="00D660B1" w:rsidRDefault="00B65754" w:rsidP="009816FF">
            <w:pPr>
              <w:pStyle w:val="Default"/>
              <w:rPr>
                <w:b/>
                <w:bCs/>
                <w:sz w:val="26"/>
                <w:szCs w:val="26"/>
              </w:rPr>
            </w:pPr>
            <w:r>
              <w:t>Skolas darbības pašvērtējuma veikšana par pārskata periodu un jauna attīstības plāna izstrāde.</w:t>
            </w:r>
          </w:p>
        </w:tc>
      </w:tr>
      <w:tr w:rsidR="00D660B1" w:rsidTr="00C216ED">
        <w:tc>
          <w:tcPr>
            <w:tcW w:w="2122" w:type="dxa"/>
            <w:shd w:val="clear" w:color="auto" w:fill="D9D9D9" w:themeFill="background1" w:themeFillShade="D9"/>
          </w:tcPr>
          <w:p w:rsidR="00D660B1" w:rsidRDefault="00D660B1" w:rsidP="009816FF">
            <w:pPr>
              <w:pStyle w:val="Default"/>
              <w:rPr>
                <w:b/>
                <w:bCs/>
                <w:sz w:val="26"/>
                <w:szCs w:val="26"/>
              </w:rPr>
            </w:pPr>
            <w:r w:rsidRPr="002A4640">
              <w:rPr>
                <w:b/>
                <w:bCs/>
                <w:sz w:val="26"/>
                <w:szCs w:val="26"/>
              </w:rPr>
              <w:t>Mērķis</w:t>
            </w:r>
          </w:p>
        </w:tc>
        <w:tc>
          <w:tcPr>
            <w:tcW w:w="12438" w:type="dxa"/>
          </w:tcPr>
          <w:p w:rsidR="00D660B1" w:rsidRDefault="00B65754" w:rsidP="00D660B1">
            <w:pPr>
              <w:pStyle w:val="Default"/>
              <w:rPr>
                <w:b/>
                <w:bCs/>
                <w:sz w:val="26"/>
                <w:szCs w:val="26"/>
              </w:rPr>
            </w:pPr>
            <w:r>
              <w:t>Nodrošināt kvalitatīvu skolas attīstības plānošanas darbu.</w:t>
            </w:r>
          </w:p>
        </w:tc>
      </w:tr>
      <w:tr w:rsidR="00D660B1" w:rsidTr="009816FF">
        <w:tc>
          <w:tcPr>
            <w:tcW w:w="14560" w:type="dxa"/>
            <w:gridSpan w:val="2"/>
          </w:tcPr>
          <w:p w:rsidR="00D660B1" w:rsidRDefault="00D660B1" w:rsidP="009816FF">
            <w:pPr>
              <w:rPr>
                <w:rFonts w:ascii="Times New Roman" w:hAnsi="Times New Roman" w:cs="Times New Roman"/>
                <w:b/>
                <w:bCs/>
                <w:sz w:val="26"/>
                <w:szCs w:val="26"/>
              </w:rPr>
            </w:pPr>
            <w:r w:rsidRPr="002A4640">
              <w:rPr>
                <w:rFonts w:ascii="Times New Roman" w:hAnsi="Times New Roman" w:cs="Times New Roman"/>
                <w:b/>
                <w:bCs/>
                <w:sz w:val="26"/>
                <w:szCs w:val="26"/>
              </w:rPr>
              <w:t>Novērtēšanas kritēriji:</w:t>
            </w:r>
          </w:p>
          <w:p w:rsidR="00D660B1" w:rsidRPr="00B65754" w:rsidRDefault="00B65754" w:rsidP="00D81390">
            <w:pPr>
              <w:pStyle w:val="ListParagraph"/>
              <w:numPr>
                <w:ilvl w:val="0"/>
                <w:numId w:val="15"/>
              </w:numPr>
              <w:rPr>
                <w:rFonts w:ascii="Times New Roman" w:hAnsi="Times New Roman" w:cs="Times New Roman"/>
                <w:sz w:val="24"/>
                <w:szCs w:val="24"/>
              </w:rPr>
            </w:pPr>
            <w:r w:rsidRPr="00B65754">
              <w:rPr>
                <w:rFonts w:ascii="Times New Roman" w:hAnsi="Times New Roman" w:cs="Times New Roman"/>
                <w:sz w:val="24"/>
                <w:szCs w:val="24"/>
              </w:rPr>
              <w:t>Izstrādāts skolas attīstības plāns 2019.-2022. gadiem.</w:t>
            </w:r>
          </w:p>
        </w:tc>
      </w:tr>
      <w:tr w:rsidR="00D660B1" w:rsidTr="009816FF">
        <w:tc>
          <w:tcPr>
            <w:tcW w:w="14560" w:type="dxa"/>
            <w:gridSpan w:val="2"/>
            <w:shd w:val="clear" w:color="auto" w:fill="E0E0E0"/>
          </w:tcPr>
          <w:p w:rsidR="00D660B1" w:rsidRPr="001C2508" w:rsidRDefault="00D660B1" w:rsidP="009816FF">
            <w:pPr>
              <w:jc w:val="center"/>
              <w:rPr>
                <w:rFonts w:ascii="Times New Roman" w:hAnsi="Times New Roman" w:cs="Times New Roman"/>
                <w:b/>
                <w:bCs/>
                <w:sz w:val="24"/>
                <w:szCs w:val="24"/>
              </w:rPr>
            </w:pPr>
            <w:r w:rsidRPr="001C2508">
              <w:rPr>
                <w:rFonts w:ascii="Times New Roman" w:hAnsi="Times New Roman" w:cs="Times New Roman"/>
                <w:b/>
                <w:bCs/>
                <w:sz w:val="24"/>
                <w:szCs w:val="24"/>
              </w:rPr>
              <w:t>Ieviešanas gaita</w:t>
            </w:r>
          </w:p>
        </w:tc>
      </w:tr>
      <w:tr w:rsidR="00D660B1" w:rsidTr="009816FF">
        <w:tc>
          <w:tcPr>
            <w:tcW w:w="14560" w:type="dxa"/>
            <w:gridSpan w:val="2"/>
            <w:shd w:val="clear" w:color="auto" w:fill="E0E0E0"/>
          </w:tcPr>
          <w:p w:rsidR="00D660B1" w:rsidRPr="001C2508" w:rsidRDefault="00D660B1" w:rsidP="009816FF">
            <w:pPr>
              <w:jc w:val="center"/>
              <w:rPr>
                <w:rFonts w:ascii="Times New Roman" w:hAnsi="Times New Roman" w:cs="Times New Roman"/>
                <w:b/>
                <w:bCs/>
                <w:sz w:val="24"/>
                <w:szCs w:val="24"/>
              </w:rPr>
            </w:pPr>
            <w:r w:rsidRPr="001C2508">
              <w:rPr>
                <w:rFonts w:ascii="Times New Roman" w:hAnsi="Times New Roman" w:cs="Times New Roman"/>
                <w:b/>
                <w:bCs/>
                <w:sz w:val="24"/>
                <w:szCs w:val="24"/>
              </w:rPr>
              <w:t>Uzdevumi</w:t>
            </w:r>
          </w:p>
        </w:tc>
      </w:tr>
      <w:tr w:rsidR="00D660B1" w:rsidTr="009816FF">
        <w:tc>
          <w:tcPr>
            <w:tcW w:w="14560" w:type="dxa"/>
            <w:gridSpan w:val="2"/>
          </w:tcPr>
          <w:tbl>
            <w:tblPr>
              <w:tblW w:w="0" w:type="auto"/>
              <w:tblBorders>
                <w:top w:val="nil"/>
                <w:left w:val="nil"/>
                <w:bottom w:val="nil"/>
                <w:right w:val="nil"/>
              </w:tblBorders>
              <w:tblLook w:val="0000" w:firstRow="0" w:lastRow="0" w:firstColumn="0" w:lastColumn="0" w:noHBand="0" w:noVBand="0"/>
            </w:tblPr>
            <w:tblGrid>
              <w:gridCol w:w="9054"/>
            </w:tblGrid>
            <w:tr w:rsidR="00D660B1" w:rsidRPr="00413A2C" w:rsidTr="009816FF">
              <w:trPr>
                <w:trHeight w:val="268"/>
              </w:trPr>
              <w:tc>
                <w:tcPr>
                  <w:tcW w:w="0" w:type="auto"/>
                </w:tcPr>
                <w:p w:rsidR="00FA5D65" w:rsidRDefault="00FA5D65" w:rsidP="00D81390">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Izvērtēt 2014.-2019. gada skolas</w:t>
                  </w:r>
                  <w:r w:rsidR="00D660B1" w:rsidRPr="00B65754">
                    <w:rPr>
                      <w:rFonts w:ascii="Times New Roman" w:hAnsi="Times New Roman" w:cs="Times New Roman"/>
                      <w:sz w:val="24"/>
                      <w:szCs w:val="24"/>
                    </w:rPr>
                    <w:t xml:space="preserve"> </w:t>
                  </w:r>
                  <w:r>
                    <w:rPr>
                      <w:rFonts w:ascii="Times New Roman" w:hAnsi="Times New Roman" w:cs="Times New Roman"/>
                      <w:sz w:val="24"/>
                      <w:szCs w:val="24"/>
                    </w:rPr>
                    <w:t>attīstības plānu.</w:t>
                  </w:r>
                </w:p>
                <w:p w:rsidR="00D660B1" w:rsidRPr="00B65754" w:rsidRDefault="00FA5D65" w:rsidP="00D81390">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Izstrādāt skolas attīstības plānu</w:t>
                  </w:r>
                  <w:r w:rsidR="00D660B1" w:rsidRPr="00B65754">
                    <w:rPr>
                      <w:rFonts w:ascii="Times New Roman" w:hAnsi="Times New Roman" w:cs="Times New Roman"/>
                      <w:sz w:val="24"/>
                      <w:szCs w:val="24"/>
                    </w:rPr>
                    <w:t xml:space="preserve"> 2019.-2022. gadam.  </w:t>
                  </w:r>
                </w:p>
              </w:tc>
            </w:tr>
            <w:tr w:rsidR="00B65754" w:rsidRPr="00413A2C" w:rsidTr="009816FF">
              <w:trPr>
                <w:trHeight w:val="268"/>
              </w:trPr>
              <w:tc>
                <w:tcPr>
                  <w:tcW w:w="0" w:type="auto"/>
                </w:tcPr>
                <w:p w:rsidR="00B65754" w:rsidRPr="00B65754" w:rsidRDefault="00B65754" w:rsidP="00D81390">
                  <w:pPr>
                    <w:pStyle w:val="ListParagraph"/>
                    <w:numPr>
                      <w:ilvl w:val="0"/>
                      <w:numId w:val="15"/>
                    </w:numPr>
                    <w:spacing w:after="0" w:line="240" w:lineRule="auto"/>
                    <w:rPr>
                      <w:rFonts w:ascii="Times New Roman" w:hAnsi="Times New Roman" w:cs="Times New Roman"/>
                      <w:sz w:val="24"/>
                      <w:szCs w:val="24"/>
                    </w:rPr>
                  </w:pPr>
                  <w:r w:rsidRPr="00B65754">
                    <w:rPr>
                      <w:rFonts w:ascii="Times New Roman" w:hAnsi="Times New Roman" w:cs="Times New Roman"/>
                      <w:sz w:val="24"/>
                      <w:szCs w:val="24"/>
                    </w:rPr>
                    <w:t>Izveidot darba grupu skolas attīstības plāna izstrādei.</w:t>
                  </w:r>
                </w:p>
                <w:p w:rsidR="00B65754" w:rsidRPr="00B65754" w:rsidRDefault="00B65754" w:rsidP="00D81390">
                  <w:pPr>
                    <w:pStyle w:val="ListParagraph"/>
                    <w:numPr>
                      <w:ilvl w:val="0"/>
                      <w:numId w:val="15"/>
                    </w:numPr>
                    <w:spacing w:after="0" w:line="240" w:lineRule="auto"/>
                    <w:rPr>
                      <w:rFonts w:ascii="Times New Roman" w:hAnsi="Times New Roman" w:cs="Times New Roman"/>
                      <w:sz w:val="24"/>
                      <w:szCs w:val="24"/>
                    </w:rPr>
                  </w:pPr>
                  <w:r w:rsidRPr="00B65754">
                    <w:rPr>
                      <w:rFonts w:ascii="Times New Roman" w:hAnsi="Times New Roman" w:cs="Times New Roman"/>
                      <w:sz w:val="24"/>
                      <w:szCs w:val="24"/>
                    </w:rPr>
                    <w:t>Veikt detalizētu skolas darba pašvērtējumu, noteikt prioritātes turpmākajam darbam.</w:t>
                  </w:r>
                </w:p>
              </w:tc>
            </w:tr>
            <w:tr w:rsidR="00D660B1" w:rsidRPr="00413A2C" w:rsidTr="009816FF">
              <w:trPr>
                <w:trHeight w:val="268"/>
              </w:trPr>
              <w:tc>
                <w:tcPr>
                  <w:tcW w:w="0" w:type="auto"/>
                </w:tcPr>
                <w:p w:rsidR="00D660B1" w:rsidRPr="003F762A" w:rsidRDefault="00D660B1" w:rsidP="009816FF">
                  <w:pPr>
                    <w:spacing w:after="0" w:line="240" w:lineRule="auto"/>
                    <w:rPr>
                      <w:rFonts w:ascii="Times New Roman" w:hAnsi="Times New Roman" w:cs="Times New Roman"/>
                      <w:sz w:val="24"/>
                      <w:szCs w:val="24"/>
                    </w:rPr>
                  </w:pPr>
                </w:p>
              </w:tc>
            </w:tr>
          </w:tbl>
          <w:p w:rsidR="00D660B1" w:rsidRPr="001C2508" w:rsidRDefault="00D660B1" w:rsidP="009816FF">
            <w:pPr>
              <w:pStyle w:val="Default"/>
              <w:rPr>
                <w:b/>
                <w:bCs/>
              </w:rPr>
            </w:pPr>
          </w:p>
        </w:tc>
      </w:tr>
    </w:tbl>
    <w:p w:rsidR="00B65754" w:rsidRDefault="00B65754" w:rsidP="00B65754">
      <w:pPr>
        <w:rPr>
          <w:rFonts w:ascii="Times New Roman" w:hAnsi="Times New Roman" w:cs="Times New Roman"/>
          <w:sz w:val="24"/>
          <w:szCs w:val="24"/>
        </w:rPr>
      </w:pPr>
    </w:p>
    <w:tbl>
      <w:tblPr>
        <w:tblStyle w:val="TableGrid"/>
        <w:tblW w:w="0" w:type="auto"/>
        <w:jc w:val="right"/>
        <w:tblLook w:val="04A0" w:firstRow="1" w:lastRow="0" w:firstColumn="1" w:lastColumn="0" w:noHBand="0" w:noVBand="1"/>
      </w:tblPr>
      <w:tblGrid>
        <w:gridCol w:w="1559"/>
        <w:gridCol w:w="1559"/>
        <w:gridCol w:w="1559"/>
      </w:tblGrid>
      <w:tr w:rsidR="00B65754" w:rsidTr="00C216ED">
        <w:trPr>
          <w:jc w:val="right"/>
        </w:trPr>
        <w:tc>
          <w:tcPr>
            <w:tcW w:w="1559" w:type="dxa"/>
          </w:tcPr>
          <w:p w:rsidR="00B65754" w:rsidRDefault="00B65754" w:rsidP="009816FF">
            <w:pPr>
              <w:jc w:val="center"/>
              <w:rPr>
                <w:rFonts w:ascii="Times New Roman" w:hAnsi="Times New Roman" w:cs="Times New Roman"/>
                <w:sz w:val="24"/>
                <w:szCs w:val="24"/>
              </w:rPr>
            </w:pPr>
          </w:p>
        </w:tc>
        <w:tc>
          <w:tcPr>
            <w:tcW w:w="1559" w:type="dxa"/>
            <w:shd w:val="clear" w:color="auto" w:fill="D9D9D9" w:themeFill="background1" w:themeFillShade="D9"/>
          </w:tcPr>
          <w:p w:rsidR="00B65754" w:rsidRDefault="00B65754" w:rsidP="009816FF">
            <w:pPr>
              <w:jc w:val="center"/>
              <w:rPr>
                <w:rFonts w:ascii="Times New Roman" w:hAnsi="Times New Roman" w:cs="Times New Roman"/>
                <w:sz w:val="24"/>
                <w:szCs w:val="24"/>
              </w:rPr>
            </w:pPr>
            <w:r>
              <w:rPr>
                <w:rFonts w:ascii="Times New Roman" w:hAnsi="Times New Roman" w:cs="Times New Roman"/>
                <w:sz w:val="24"/>
                <w:szCs w:val="24"/>
              </w:rPr>
              <w:t>2020./2021.</w:t>
            </w:r>
          </w:p>
        </w:tc>
        <w:tc>
          <w:tcPr>
            <w:tcW w:w="1559" w:type="dxa"/>
            <w:shd w:val="clear" w:color="auto" w:fill="D9D9D9" w:themeFill="background1" w:themeFillShade="D9"/>
          </w:tcPr>
          <w:p w:rsidR="00B65754" w:rsidRDefault="00DB35BC" w:rsidP="009816FF">
            <w:pPr>
              <w:jc w:val="center"/>
              <w:rPr>
                <w:rFonts w:ascii="Times New Roman" w:hAnsi="Times New Roman" w:cs="Times New Roman"/>
                <w:sz w:val="24"/>
                <w:szCs w:val="24"/>
              </w:rPr>
            </w:pPr>
            <w:r>
              <w:rPr>
                <w:rFonts w:ascii="Times New Roman" w:hAnsi="Times New Roman" w:cs="Times New Roman"/>
                <w:sz w:val="24"/>
                <w:szCs w:val="24"/>
              </w:rPr>
              <w:t>2021./2022.</w:t>
            </w:r>
          </w:p>
        </w:tc>
      </w:tr>
    </w:tbl>
    <w:p w:rsidR="00B65754" w:rsidRDefault="00B65754" w:rsidP="00B6575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22"/>
        <w:gridCol w:w="12438"/>
      </w:tblGrid>
      <w:tr w:rsidR="00B65754" w:rsidTr="00C216ED">
        <w:tc>
          <w:tcPr>
            <w:tcW w:w="2122" w:type="dxa"/>
            <w:shd w:val="clear" w:color="auto" w:fill="D9D9D9" w:themeFill="background1" w:themeFillShade="D9"/>
          </w:tcPr>
          <w:p w:rsidR="00B65754" w:rsidRDefault="00B65754" w:rsidP="009816FF">
            <w:pPr>
              <w:pStyle w:val="Default"/>
              <w:rPr>
                <w:b/>
                <w:bCs/>
                <w:sz w:val="26"/>
                <w:szCs w:val="26"/>
              </w:rPr>
            </w:pPr>
            <w:r w:rsidRPr="002A4640">
              <w:rPr>
                <w:b/>
                <w:bCs/>
                <w:sz w:val="26"/>
                <w:szCs w:val="26"/>
              </w:rPr>
              <w:t>Pamatjoma</w:t>
            </w:r>
          </w:p>
        </w:tc>
        <w:tc>
          <w:tcPr>
            <w:tcW w:w="12438" w:type="dxa"/>
          </w:tcPr>
          <w:p w:rsidR="00B65754" w:rsidRPr="006B2936" w:rsidRDefault="00B65754" w:rsidP="009816FF">
            <w:pPr>
              <w:pStyle w:val="Default"/>
              <w:rPr>
                <w:b/>
                <w:bCs/>
                <w:sz w:val="26"/>
                <w:szCs w:val="26"/>
              </w:rPr>
            </w:pPr>
            <w:r w:rsidRPr="006B2936">
              <w:rPr>
                <w:b/>
              </w:rPr>
              <w:t>Skolas darba organizācija, vadība un kvalitātes nodrošināšana.</w:t>
            </w:r>
          </w:p>
        </w:tc>
      </w:tr>
      <w:tr w:rsidR="00B65754" w:rsidTr="00C216ED">
        <w:tc>
          <w:tcPr>
            <w:tcW w:w="2122" w:type="dxa"/>
            <w:shd w:val="clear" w:color="auto" w:fill="D9D9D9" w:themeFill="background1" w:themeFillShade="D9"/>
          </w:tcPr>
          <w:p w:rsidR="00B65754" w:rsidRDefault="00B65754" w:rsidP="009816FF">
            <w:pPr>
              <w:pStyle w:val="Default"/>
              <w:rPr>
                <w:b/>
                <w:bCs/>
                <w:sz w:val="26"/>
                <w:szCs w:val="26"/>
              </w:rPr>
            </w:pPr>
            <w:r w:rsidRPr="002A4640">
              <w:rPr>
                <w:b/>
                <w:bCs/>
                <w:sz w:val="26"/>
                <w:szCs w:val="26"/>
              </w:rPr>
              <w:t>Prioritāte</w:t>
            </w:r>
          </w:p>
        </w:tc>
        <w:tc>
          <w:tcPr>
            <w:tcW w:w="12438" w:type="dxa"/>
          </w:tcPr>
          <w:p w:rsidR="00B65754" w:rsidRDefault="006B2936" w:rsidP="009816FF">
            <w:pPr>
              <w:pStyle w:val="Default"/>
              <w:rPr>
                <w:b/>
                <w:bCs/>
                <w:sz w:val="26"/>
                <w:szCs w:val="26"/>
              </w:rPr>
            </w:pPr>
            <w:r>
              <w:t>Izglītības kvalitātes pārraudzības efektivitātes paaugstināšana skolā.</w:t>
            </w:r>
          </w:p>
        </w:tc>
      </w:tr>
      <w:tr w:rsidR="00B65754" w:rsidTr="00C216ED">
        <w:tc>
          <w:tcPr>
            <w:tcW w:w="2122" w:type="dxa"/>
            <w:shd w:val="clear" w:color="auto" w:fill="D9D9D9" w:themeFill="background1" w:themeFillShade="D9"/>
          </w:tcPr>
          <w:p w:rsidR="00B65754" w:rsidRDefault="00B65754" w:rsidP="009816FF">
            <w:pPr>
              <w:pStyle w:val="Default"/>
              <w:rPr>
                <w:b/>
                <w:bCs/>
                <w:sz w:val="26"/>
                <w:szCs w:val="26"/>
              </w:rPr>
            </w:pPr>
            <w:r w:rsidRPr="002A4640">
              <w:rPr>
                <w:b/>
                <w:bCs/>
                <w:sz w:val="26"/>
                <w:szCs w:val="26"/>
              </w:rPr>
              <w:t>Mērķis</w:t>
            </w:r>
          </w:p>
        </w:tc>
        <w:tc>
          <w:tcPr>
            <w:tcW w:w="12438" w:type="dxa"/>
          </w:tcPr>
          <w:p w:rsidR="00B65754" w:rsidRDefault="006B2936" w:rsidP="009816FF">
            <w:pPr>
              <w:pStyle w:val="Default"/>
              <w:rPr>
                <w:b/>
                <w:bCs/>
                <w:sz w:val="26"/>
                <w:szCs w:val="26"/>
              </w:rPr>
            </w:pPr>
            <w:r>
              <w:t>Pilnveidot izglītības kvalitātes pārraudzību skolā.</w:t>
            </w:r>
          </w:p>
        </w:tc>
      </w:tr>
      <w:tr w:rsidR="00B65754" w:rsidTr="009816FF">
        <w:tc>
          <w:tcPr>
            <w:tcW w:w="14560" w:type="dxa"/>
            <w:gridSpan w:val="2"/>
          </w:tcPr>
          <w:p w:rsidR="00B65754" w:rsidRDefault="00B65754" w:rsidP="009816FF">
            <w:pPr>
              <w:rPr>
                <w:rFonts w:ascii="Times New Roman" w:hAnsi="Times New Roman" w:cs="Times New Roman"/>
                <w:b/>
                <w:bCs/>
                <w:sz w:val="26"/>
                <w:szCs w:val="26"/>
              </w:rPr>
            </w:pPr>
            <w:r w:rsidRPr="002A4640">
              <w:rPr>
                <w:rFonts w:ascii="Times New Roman" w:hAnsi="Times New Roman" w:cs="Times New Roman"/>
                <w:b/>
                <w:bCs/>
                <w:sz w:val="26"/>
                <w:szCs w:val="26"/>
              </w:rPr>
              <w:t>Novērtēšanas kritēriji:</w:t>
            </w:r>
          </w:p>
          <w:p w:rsidR="00B65754" w:rsidRPr="002E174A" w:rsidRDefault="006B2936" w:rsidP="00D81390">
            <w:pPr>
              <w:pStyle w:val="ListParagraph"/>
              <w:numPr>
                <w:ilvl w:val="0"/>
                <w:numId w:val="15"/>
              </w:numPr>
              <w:rPr>
                <w:rFonts w:ascii="Times New Roman" w:hAnsi="Times New Roman" w:cs="Times New Roman"/>
                <w:sz w:val="24"/>
                <w:szCs w:val="24"/>
              </w:rPr>
            </w:pPr>
            <w:r w:rsidRPr="002E174A">
              <w:rPr>
                <w:rFonts w:ascii="Times New Roman" w:hAnsi="Times New Roman" w:cs="Times New Roman"/>
                <w:sz w:val="24"/>
                <w:szCs w:val="24"/>
              </w:rPr>
              <w:t>Izglītības kvalitātes pārraudzības sistēmas pilnveide sekmē skolas izaugsmi.</w:t>
            </w:r>
          </w:p>
        </w:tc>
      </w:tr>
      <w:tr w:rsidR="00B65754" w:rsidTr="009816FF">
        <w:tc>
          <w:tcPr>
            <w:tcW w:w="14560" w:type="dxa"/>
            <w:gridSpan w:val="2"/>
            <w:shd w:val="clear" w:color="auto" w:fill="E0E0E0"/>
          </w:tcPr>
          <w:p w:rsidR="00B65754" w:rsidRPr="001C2508" w:rsidRDefault="00B65754" w:rsidP="009816FF">
            <w:pPr>
              <w:jc w:val="center"/>
              <w:rPr>
                <w:rFonts w:ascii="Times New Roman" w:hAnsi="Times New Roman" w:cs="Times New Roman"/>
                <w:b/>
                <w:bCs/>
                <w:sz w:val="24"/>
                <w:szCs w:val="24"/>
              </w:rPr>
            </w:pPr>
            <w:r w:rsidRPr="001C2508">
              <w:rPr>
                <w:rFonts w:ascii="Times New Roman" w:hAnsi="Times New Roman" w:cs="Times New Roman"/>
                <w:b/>
                <w:bCs/>
                <w:sz w:val="24"/>
                <w:szCs w:val="24"/>
              </w:rPr>
              <w:t>Ieviešanas gaita</w:t>
            </w:r>
          </w:p>
        </w:tc>
      </w:tr>
      <w:tr w:rsidR="00B65754" w:rsidTr="009816FF">
        <w:tc>
          <w:tcPr>
            <w:tcW w:w="14560" w:type="dxa"/>
            <w:gridSpan w:val="2"/>
            <w:shd w:val="clear" w:color="auto" w:fill="E0E0E0"/>
          </w:tcPr>
          <w:p w:rsidR="00B65754" w:rsidRPr="001C2508" w:rsidRDefault="00B65754" w:rsidP="009816FF">
            <w:pPr>
              <w:jc w:val="center"/>
              <w:rPr>
                <w:rFonts w:ascii="Times New Roman" w:hAnsi="Times New Roman" w:cs="Times New Roman"/>
                <w:b/>
                <w:bCs/>
                <w:sz w:val="24"/>
                <w:szCs w:val="24"/>
              </w:rPr>
            </w:pPr>
            <w:r w:rsidRPr="001C2508">
              <w:rPr>
                <w:rFonts w:ascii="Times New Roman" w:hAnsi="Times New Roman" w:cs="Times New Roman"/>
                <w:b/>
                <w:bCs/>
                <w:sz w:val="24"/>
                <w:szCs w:val="24"/>
              </w:rPr>
              <w:t>Uzdevumi</w:t>
            </w:r>
          </w:p>
        </w:tc>
      </w:tr>
      <w:tr w:rsidR="00B65754" w:rsidTr="009816FF">
        <w:tc>
          <w:tcPr>
            <w:tcW w:w="14560" w:type="dxa"/>
            <w:gridSpan w:val="2"/>
          </w:tcPr>
          <w:tbl>
            <w:tblPr>
              <w:tblW w:w="0" w:type="auto"/>
              <w:tblBorders>
                <w:top w:val="nil"/>
                <w:left w:val="nil"/>
                <w:bottom w:val="nil"/>
                <w:right w:val="nil"/>
              </w:tblBorders>
              <w:tblLook w:val="0000" w:firstRow="0" w:lastRow="0" w:firstColumn="0" w:lastColumn="0" w:noHBand="0" w:noVBand="0"/>
            </w:tblPr>
            <w:tblGrid>
              <w:gridCol w:w="11020"/>
            </w:tblGrid>
            <w:tr w:rsidR="002E174A" w:rsidRPr="002E174A" w:rsidTr="009816FF">
              <w:trPr>
                <w:trHeight w:val="268"/>
              </w:trPr>
              <w:tc>
                <w:tcPr>
                  <w:tcW w:w="0" w:type="auto"/>
                </w:tcPr>
                <w:p w:rsidR="002E174A" w:rsidRPr="002E174A" w:rsidRDefault="002E174A" w:rsidP="00D81390">
                  <w:pPr>
                    <w:pStyle w:val="ListParagraph"/>
                    <w:numPr>
                      <w:ilvl w:val="0"/>
                      <w:numId w:val="15"/>
                    </w:numPr>
                    <w:spacing w:after="0" w:line="240" w:lineRule="auto"/>
                    <w:rPr>
                      <w:rFonts w:ascii="Times New Roman" w:hAnsi="Times New Roman" w:cs="Times New Roman"/>
                      <w:sz w:val="24"/>
                      <w:szCs w:val="24"/>
                    </w:rPr>
                  </w:pPr>
                  <w:r w:rsidRPr="002E174A">
                    <w:rPr>
                      <w:rFonts w:ascii="Times New Roman" w:hAnsi="Times New Roman" w:cs="Times New Roman"/>
                      <w:sz w:val="24"/>
                      <w:szCs w:val="24"/>
                    </w:rPr>
                    <w:t>Pārskatīt direktora vietnieku amata pienākumus, slodžu sadali un kadru atbilstību ieņemamajam amatam.</w:t>
                  </w:r>
                </w:p>
                <w:p w:rsidR="00FA5D65" w:rsidRDefault="002E174A" w:rsidP="00D81390">
                  <w:pPr>
                    <w:pStyle w:val="ListParagraph"/>
                    <w:numPr>
                      <w:ilvl w:val="0"/>
                      <w:numId w:val="15"/>
                    </w:numPr>
                    <w:spacing w:after="0" w:line="240" w:lineRule="auto"/>
                    <w:rPr>
                      <w:rFonts w:ascii="Times New Roman" w:hAnsi="Times New Roman" w:cs="Times New Roman"/>
                      <w:sz w:val="24"/>
                      <w:szCs w:val="24"/>
                    </w:rPr>
                  </w:pPr>
                  <w:r w:rsidRPr="002E174A">
                    <w:rPr>
                      <w:rFonts w:ascii="Times New Roman" w:hAnsi="Times New Roman" w:cs="Times New Roman"/>
                      <w:sz w:val="24"/>
                      <w:szCs w:val="24"/>
                    </w:rPr>
                    <w:t>Uzlabot mācību stundu vērošanas kvalitāti, nosakot šī procesa mēr</w:t>
                  </w:r>
                  <w:r w:rsidR="00FA5D65">
                    <w:rPr>
                      <w:rFonts w:ascii="Times New Roman" w:hAnsi="Times New Roman" w:cs="Times New Roman"/>
                      <w:sz w:val="24"/>
                      <w:szCs w:val="24"/>
                    </w:rPr>
                    <w:t>ķus un sasniedzamos rezultātus</w:t>
                  </w:r>
                  <w:r w:rsidR="005E2854">
                    <w:rPr>
                      <w:rFonts w:ascii="Times New Roman" w:hAnsi="Times New Roman" w:cs="Times New Roman"/>
                      <w:sz w:val="24"/>
                      <w:szCs w:val="24"/>
                    </w:rPr>
                    <w:t>.</w:t>
                  </w:r>
                </w:p>
                <w:p w:rsidR="00B65754" w:rsidRPr="002E174A" w:rsidRDefault="00FA5D65" w:rsidP="00D81390">
                  <w:pPr>
                    <w:pStyle w:val="ListParagraph"/>
                    <w:numPr>
                      <w:ilvl w:val="0"/>
                      <w:numId w:val="15"/>
                    </w:numPr>
                    <w:spacing w:after="0" w:line="240" w:lineRule="auto"/>
                    <w:rPr>
                      <w:rFonts w:ascii="Times New Roman" w:hAnsi="Times New Roman" w:cs="Times New Roman"/>
                      <w:sz w:val="24"/>
                      <w:szCs w:val="24"/>
                    </w:rPr>
                  </w:pPr>
                  <w:r w:rsidRPr="002E174A">
                    <w:rPr>
                      <w:rFonts w:ascii="Times New Roman" w:hAnsi="Times New Roman" w:cs="Times New Roman"/>
                      <w:sz w:val="24"/>
                      <w:szCs w:val="24"/>
                    </w:rPr>
                    <w:lastRenderedPageBreak/>
                    <w:t>P</w:t>
                  </w:r>
                  <w:r w:rsidR="002E174A" w:rsidRPr="002E174A">
                    <w:rPr>
                      <w:rFonts w:ascii="Times New Roman" w:hAnsi="Times New Roman" w:cs="Times New Roman"/>
                      <w:sz w:val="24"/>
                      <w:szCs w:val="24"/>
                    </w:rPr>
                    <w:t>ilnveidot mācību stundu vērošanas lapas.</w:t>
                  </w:r>
                </w:p>
                <w:p w:rsidR="00FA5D65" w:rsidRDefault="002E174A" w:rsidP="00D81390">
                  <w:pPr>
                    <w:pStyle w:val="ListParagraph"/>
                    <w:numPr>
                      <w:ilvl w:val="0"/>
                      <w:numId w:val="15"/>
                    </w:numPr>
                    <w:spacing w:after="0" w:line="240" w:lineRule="auto"/>
                    <w:rPr>
                      <w:rFonts w:ascii="Times New Roman" w:hAnsi="Times New Roman" w:cs="Times New Roman"/>
                      <w:sz w:val="24"/>
                      <w:szCs w:val="24"/>
                    </w:rPr>
                  </w:pPr>
                  <w:r w:rsidRPr="002E174A">
                    <w:rPr>
                      <w:rFonts w:ascii="Times New Roman" w:hAnsi="Times New Roman" w:cs="Times New Roman"/>
                      <w:sz w:val="24"/>
                      <w:szCs w:val="24"/>
                    </w:rPr>
                    <w:t xml:space="preserve">Nodrošināt skolas Mācību sasniegumu vērtēšanas kārtības ievērošanu vērtēšanas procesā. </w:t>
                  </w:r>
                </w:p>
                <w:p w:rsidR="002E174A" w:rsidRDefault="002E174A" w:rsidP="00D81390">
                  <w:pPr>
                    <w:pStyle w:val="ListParagraph"/>
                    <w:numPr>
                      <w:ilvl w:val="0"/>
                      <w:numId w:val="15"/>
                    </w:numPr>
                    <w:spacing w:after="0" w:line="240" w:lineRule="auto"/>
                    <w:rPr>
                      <w:rFonts w:ascii="Times New Roman" w:hAnsi="Times New Roman" w:cs="Times New Roman"/>
                      <w:sz w:val="24"/>
                      <w:szCs w:val="24"/>
                    </w:rPr>
                  </w:pPr>
                  <w:r w:rsidRPr="002E174A">
                    <w:rPr>
                      <w:rFonts w:ascii="Times New Roman" w:hAnsi="Times New Roman" w:cs="Times New Roman"/>
                      <w:sz w:val="24"/>
                      <w:szCs w:val="24"/>
                    </w:rPr>
                    <w:t>Kontroles procesā iesaistīt metodisko komisiju vadītājus.</w:t>
                  </w:r>
                </w:p>
                <w:p w:rsidR="00C2096F" w:rsidRPr="001B6C66" w:rsidRDefault="00F54CE3" w:rsidP="00D81390">
                  <w:pPr>
                    <w:pStyle w:val="ListParagraph"/>
                    <w:numPr>
                      <w:ilvl w:val="0"/>
                      <w:numId w:val="15"/>
                    </w:numPr>
                    <w:spacing w:after="0" w:line="240" w:lineRule="auto"/>
                    <w:rPr>
                      <w:rFonts w:ascii="Times New Roman" w:hAnsi="Times New Roman" w:cs="Times New Roman"/>
                      <w:sz w:val="24"/>
                      <w:szCs w:val="24"/>
                    </w:rPr>
                  </w:pPr>
                  <w:r w:rsidRPr="00F54CE3">
                    <w:rPr>
                      <w:rFonts w:ascii="Times New Roman" w:hAnsi="Times New Roman" w:cs="Times New Roman"/>
                      <w:sz w:val="24"/>
                      <w:szCs w:val="24"/>
                    </w:rPr>
                    <w:t>Pilnveidot aptaujas rezultātu apkopošanas sistēmu</w:t>
                  </w:r>
                  <w:r>
                    <w:rPr>
                      <w:rFonts w:ascii="Times New Roman" w:hAnsi="Times New Roman" w:cs="Times New Roman"/>
                      <w:sz w:val="24"/>
                      <w:szCs w:val="24"/>
                    </w:rPr>
                    <w:t xml:space="preserve"> (</w:t>
                  </w:r>
                  <w:proofErr w:type="spellStart"/>
                  <w:r>
                    <w:rPr>
                      <w:rFonts w:ascii="Times New Roman" w:hAnsi="Times New Roman" w:cs="Times New Roman"/>
                      <w:sz w:val="24"/>
                      <w:szCs w:val="24"/>
                    </w:rPr>
                    <w:t>Edurio</w:t>
                  </w:r>
                  <w:proofErr w:type="spellEnd"/>
                  <w:r>
                    <w:rPr>
                      <w:rFonts w:ascii="Times New Roman" w:hAnsi="Times New Roman" w:cs="Times New Roman"/>
                      <w:sz w:val="24"/>
                      <w:szCs w:val="24"/>
                    </w:rPr>
                    <w:t xml:space="preserve"> sistēma)</w:t>
                  </w:r>
                  <w:r w:rsidRPr="00F54CE3">
                    <w:rPr>
                      <w:rFonts w:ascii="Times New Roman" w:hAnsi="Times New Roman" w:cs="Times New Roman"/>
                      <w:sz w:val="24"/>
                      <w:szCs w:val="24"/>
                    </w:rPr>
                    <w:t>.</w:t>
                  </w:r>
                </w:p>
              </w:tc>
            </w:tr>
          </w:tbl>
          <w:p w:rsidR="00B65754" w:rsidRPr="001C2508" w:rsidRDefault="00B65754" w:rsidP="009816FF">
            <w:pPr>
              <w:pStyle w:val="Default"/>
              <w:rPr>
                <w:b/>
                <w:bCs/>
              </w:rPr>
            </w:pPr>
          </w:p>
        </w:tc>
      </w:tr>
    </w:tbl>
    <w:p w:rsidR="00253317" w:rsidRDefault="00253317" w:rsidP="00082FAD">
      <w:pPr>
        <w:spacing w:line="360" w:lineRule="auto"/>
        <w:rPr>
          <w:rFonts w:ascii="Times New Roman" w:hAnsi="Times New Roman" w:cs="Times New Roman"/>
          <w:sz w:val="24"/>
          <w:szCs w:val="24"/>
        </w:rPr>
      </w:pPr>
    </w:p>
    <w:p w:rsidR="009816FF" w:rsidRDefault="00F54CE3" w:rsidP="00082FAD">
      <w:pPr>
        <w:spacing w:line="360" w:lineRule="auto"/>
        <w:rPr>
          <w:rFonts w:ascii="Times New Roman" w:hAnsi="Times New Roman" w:cs="Times New Roman"/>
          <w:sz w:val="24"/>
          <w:szCs w:val="24"/>
        </w:rPr>
      </w:pPr>
      <w:r>
        <w:rPr>
          <w:rFonts w:ascii="Times New Roman" w:hAnsi="Times New Roman" w:cs="Times New Roman"/>
          <w:sz w:val="24"/>
          <w:szCs w:val="24"/>
        </w:rPr>
        <w:t>Rīgas Daugavas pamatskolas</w:t>
      </w:r>
      <w:r w:rsidR="009816FF">
        <w:rPr>
          <w:rFonts w:ascii="Times New Roman" w:hAnsi="Times New Roman" w:cs="Times New Roman"/>
          <w:sz w:val="24"/>
          <w:szCs w:val="24"/>
        </w:rPr>
        <w:t xml:space="preserve"> direktore                                                                                                                              </w:t>
      </w:r>
      <w:proofErr w:type="spellStart"/>
      <w:r w:rsidR="009816FF">
        <w:rPr>
          <w:rFonts w:ascii="Times New Roman" w:hAnsi="Times New Roman" w:cs="Times New Roman"/>
          <w:sz w:val="24"/>
          <w:szCs w:val="24"/>
        </w:rPr>
        <w:t>N.Sitņika</w:t>
      </w:r>
      <w:proofErr w:type="spellEnd"/>
    </w:p>
    <w:p w:rsidR="00714074" w:rsidRDefault="00714074" w:rsidP="00082FAD">
      <w:pPr>
        <w:spacing w:line="360" w:lineRule="auto"/>
        <w:rPr>
          <w:rFonts w:ascii="Times New Roman" w:hAnsi="Times New Roman" w:cs="Times New Roman"/>
          <w:sz w:val="24"/>
          <w:szCs w:val="24"/>
        </w:rPr>
      </w:pPr>
    </w:p>
    <w:p w:rsidR="00714074" w:rsidRDefault="00714074" w:rsidP="00082FAD">
      <w:pPr>
        <w:spacing w:line="360" w:lineRule="auto"/>
        <w:rPr>
          <w:rFonts w:ascii="Times New Roman" w:hAnsi="Times New Roman" w:cs="Times New Roman"/>
          <w:sz w:val="24"/>
          <w:szCs w:val="24"/>
        </w:rPr>
      </w:pPr>
    </w:p>
    <w:p w:rsidR="00714074" w:rsidRDefault="00714074" w:rsidP="00082FAD">
      <w:pPr>
        <w:spacing w:line="360" w:lineRule="auto"/>
        <w:rPr>
          <w:rFonts w:ascii="Times New Roman" w:hAnsi="Times New Roman" w:cs="Times New Roman"/>
          <w:sz w:val="24"/>
          <w:szCs w:val="24"/>
        </w:rPr>
      </w:pPr>
      <w:r>
        <w:rPr>
          <w:rFonts w:ascii="Times New Roman" w:hAnsi="Times New Roman" w:cs="Times New Roman"/>
          <w:sz w:val="24"/>
          <w:szCs w:val="24"/>
        </w:rPr>
        <w:t>SASKAŅOTS</w:t>
      </w:r>
    </w:p>
    <w:p w:rsidR="00714074" w:rsidRDefault="00714074" w:rsidP="00082FAD">
      <w:pPr>
        <w:spacing w:line="360" w:lineRule="auto"/>
        <w:rPr>
          <w:rFonts w:ascii="Times New Roman" w:hAnsi="Times New Roman" w:cs="Times New Roman"/>
          <w:sz w:val="24"/>
          <w:szCs w:val="24"/>
        </w:rPr>
      </w:pPr>
      <w:r>
        <w:rPr>
          <w:rFonts w:ascii="Times New Roman" w:hAnsi="Times New Roman" w:cs="Times New Roman"/>
          <w:sz w:val="24"/>
          <w:szCs w:val="24"/>
        </w:rPr>
        <w:t>Rīgas domes Izglītības, kultūras un sporta departamenta  pārvaldes priekšniece</w:t>
      </w:r>
    </w:p>
    <w:p w:rsidR="00714074" w:rsidRDefault="00714074" w:rsidP="00082FA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L.Lancmane</w:t>
      </w:r>
      <w:proofErr w:type="spellEnd"/>
      <w:r>
        <w:rPr>
          <w:rFonts w:ascii="Times New Roman" w:hAnsi="Times New Roman" w:cs="Times New Roman"/>
          <w:sz w:val="24"/>
          <w:szCs w:val="24"/>
        </w:rPr>
        <w:t xml:space="preserve"> _________________ </w:t>
      </w:r>
    </w:p>
    <w:p w:rsidR="00714074" w:rsidRPr="002A4640" w:rsidRDefault="00714074" w:rsidP="00082FAD">
      <w:pPr>
        <w:spacing w:line="360" w:lineRule="auto"/>
        <w:rPr>
          <w:rFonts w:ascii="Times New Roman" w:hAnsi="Times New Roman" w:cs="Times New Roman"/>
          <w:sz w:val="24"/>
          <w:szCs w:val="24"/>
        </w:rPr>
      </w:pPr>
      <w:r>
        <w:rPr>
          <w:rFonts w:ascii="Times New Roman" w:hAnsi="Times New Roman" w:cs="Times New Roman"/>
          <w:sz w:val="24"/>
          <w:szCs w:val="24"/>
        </w:rPr>
        <w:t>20</w:t>
      </w:r>
      <w:r w:rsidR="004A56C9">
        <w:rPr>
          <w:rFonts w:ascii="Times New Roman" w:hAnsi="Times New Roman" w:cs="Times New Roman"/>
          <w:sz w:val="24"/>
          <w:szCs w:val="24"/>
        </w:rPr>
        <w:t>20</w:t>
      </w:r>
      <w:r>
        <w:rPr>
          <w:rFonts w:ascii="Times New Roman" w:hAnsi="Times New Roman" w:cs="Times New Roman"/>
          <w:sz w:val="24"/>
          <w:szCs w:val="24"/>
        </w:rPr>
        <w:t xml:space="preserve">. </w:t>
      </w:r>
      <w:r w:rsidR="004A56C9">
        <w:rPr>
          <w:rFonts w:ascii="Times New Roman" w:hAnsi="Times New Roman" w:cs="Times New Roman"/>
          <w:sz w:val="24"/>
          <w:szCs w:val="24"/>
        </w:rPr>
        <w:t>15</w:t>
      </w:r>
      <w:r>
        <w:rPr>
          <w:rFonts w:ascii="Times New Roman" w:hAnsi="Times New Roman" w:cs="Times New Roman"/>
          <w:sz w:val="24"/>
          <w:szCs w:val="24"/>
        </w:rPr>
        <w:t>.</w:t>
      </w:r>
      <w:r w:rsidR="004A56C9">
        <w:rPr>
          <w:rFonts w:ascii="Times New Roman" w:hAnsi="Times New Roman" w:cs="Times New Roman"/>
          <w:sz w:val="24"/>
          <w:szCs w:val="24"/>
        </w:rPr>
        <w:t>01</w:t>
      </w:r>
      <w:bookmarkStart w:id="0" w:name="_GoBack"/>
      <w:bookmarkEnd w:id="0"/>
      <w:r>
        <w:rPr>
          <w:rFonts w:ascii="Times New Roman" w:hAnsi="Times New Roman" w:cs="Times New Roman"/>
          <w:sz w:val="24"/>
          <w:szCs w:val="24"/>
        </w:rPr>
        <w:t>.</w:t>
      </w:r>
    </w:p>
    <w:sectPr w:rsidR="00714074" w:rsidRPr="002A4640" w:rsidSect="00082FAD">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9E8" w:rsidRDefault="00CF69E8" w:rsidP="00253317">
      <w:pPr>
        <w:spacing w:after="0" w:line="240" w:lineRule="auto"/>
      </w:pPr>
      <w:r>
        <w:separator/>
      </w:r>
    </w:p>
  </w:endnote>
  <w:endnote w:type="continuationSeparator" w:id="0">
    <w:p w:rsidR="00CF69E8" w:rsidRDefault="00CF69E8" w:rsidP="0025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531904"/>
      <w:docPartObj>
        <w:docPartGallery w:val="Page Numbers (Bottom of Page)"/>
        <w:docPartUnique/>
      </w:docPartObj>
    </w:sdtPr>
    <w:sdtEndPr>
      <w:rPr>
        <w:noProof/>
      </w:rPr>
    </w:sdtEndPr>
    <w:sdtContent>
      <w:p w:rsidR="00253317" w:rsidRDefault="00253317">
        <w:pPr>
          <w:pStyle w:val="Footer"/>
          <w:jc w:val="right"/>
        </w:pPr>
        <w:r>
          <w:fldChar w:fldCharType="begin"/>
        </w:r>
        <w:r>
          <w:instrText xml:space="preserve"> PAGE   \* MERGEFORMAT </w:instrText>
        </w:r>
        <w:r>
          <w:fldChar w:fldCharType="separate"/>
        </w:r>
        <w:r w:rsidR="004A56C9">
          <w:rPr>
            <w:noProof/>
          </w:rPr>
          <w:t>22</w:t>
        </w:r>
        <w:r>
          <w:rPr>
            <w:noProof/>
          </w:rPr>
          <w:fldChar w:fldCharType="end"/>
        </w:r>
      </w:p>
    </w:sdtContent>
  </w:sdt>
  <w:p w:rsidR="00253317" w:rsidRDefault="00253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9E8" w:rsidRDefault="00CF69E8" w:rsidP="00253317">
      <w:pPr>
        <w:spacing w:after="0" w:line="240" w:lineRule="auto"/>
      </w:pPr>
      <w:r>
        <w:separator/>
      </w:r>
    </w:p>
  </w:footnote>
  <w:footnote w:type="continuationSeparator" w:id="0">
    <w:p w:rsidR="00CF69E8" w:rsidRDefault="00CF69E8" w:rsidP="00253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46F"/>
    <w:multiLevelType w:val="hybridMultilevel"/>
    <w:tmpl w:val="4BCE9288"/>
    <w:lvl w:ilvl="0" w:tplc="776C0054">
      <w:start w:val="2005"/>
      <w:numFmt w:val="bullet"/>
      <w:lvlText w:val=""/>
      <w:lvlJc w:val="left"/>
      <w:pPr>
        <w:tabs>
          <w:tab w:val="num" w:pos="720"/>
        </w:tabs>
        <w:ind w:left="720" w:hanging="360"/>
      </w:pPr>
      <w:rPr>
        <w:rFonts w:ascii="Wingdings" w:eastAsia="Times New Roman"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CE207E"/>
    <w:multiLevelType w:val="hybridMultilevel"/>
    <w:tmpl w:val="657266D8"/>
    <w:lvl w:ilvl="0" w:tplc="776C0054">
      <w:start w:val="2005"/>
      <w:numFmt w:val="bullet"/>
      <w:lvlText w:val=""/>
      <w:lvlJc w:val="left"/>
      <w:pPr>
        <w:tabs>
          <w:tab w:val="num" w:pos="720"/>
        </w:tabs>
        <w:ind w:left="720" w:hanging="360"/>
      </w:pPr>
      <w:rPr>
        <w:rFonts w:ascii="Wingdings" w:eastAsia="Times New Roman"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335D3C"/>
    <w:multiLevelType w:val="hybridMultilevel"/>
    <w:tmpl w:val="01C8B994"/>
    <w:lvl w:ilvl="0" w:tplc="776C0054">
      <w:start w:val="2005"/>
      <w:numFmt w:val="bullet"/>
      <w:lvlText w:val=""/>
      <w:lvlJc w:val="left"/>
      <w:pPr>
        <w:tabs>
          <w:tab w:val="num" w:pos="720"/>
        </w:tabs>
        <w:ind w:left="720" w:hanging="360"/>
      </w:pPr>
      <w:rPr>
        <w:rFonts w:ascii="Wingdings" w:eastAsia="Times New Roman"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66544D"/>
    <w:multiLevelType w:val="hybridMultilevel"/>
    <w:tmpl w:val="8782E7B4"/>
    <w:lvl w:ilvl="0" w:tplc="8B5855E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15F16E06"/>
    <w:multiLevelType w:val="hybridMultilevel"/>
    <w:tmpl w:val="330EFE08"/>
    <w:lvl w:ilvl="0" w:tplc="04090005">
      <w:start w:val="1"/>
      <w:numFmt w:val="bullet"/>
      <w:lvlText w:val=""/>
      <w:lvlJc w:val="left"/>
      <w:pPr>
        <w:ind w:left="720" w:hanging="360"/>
      </w:pPr>
      <w:rPr>
        <w:rFonts w:ascii="Wingdings" w:hAnsi="Wingdings" w:cs="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BB5F43"/>
    <w:multiLevelType w:val="hybridMultilevel"/>
    <w:tmpl w:val="9DB23198"/>
    <w:lvl w:ilvl="0" w:tplc="235A9CBA">
      <w:start w:val="2005"/>
      <w:numFmt w:val="bullet"/>
      <w:lvlText w:val=""/>
      <w:lvlJc w:val="left"/>
      <w:pPr>
        <w:ind w:left="720" w:hanging="360"/>
      </w:pPr>
      <w:rPr>
        <w:rFonts w:ascii="Wingdings" w:eastAsia="Times New Roman"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ABA6A9F"/>
    <w:multiLevelType w:val="hybridMultilevel"/>
    <w:tmpl w:val="62802FEC"/>
    <w:lvl w:ilvl="0" w:tplc="776C0054">
      <w:start w:val="2005"/>
      <w:numFmt w:val="bullet"/>
      <w:lvlText w:val=""/>
      <w:lvlJc w:val="left"/>
      <w:pPr>
        <w:tabs>
          <w:tab w:val="num" w:pos="720"/>
        </w:tabs>
        <w:ind w:left="720" w:hanging="360"/>
      </w:pPr>
      <w:rPr>
        <w:rFonts w:ascii="Wingdings" w:eastAsia="Times New Roman"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CF071F"/>
    <w:multiLevelType w:val="hybridMultilevel"/>
    <w:tmpl w:val="BF42CB6E"/>
    <w:lvl w:ilvl="0" w:tplc="776C0054">
      <w:start w:val="2005"/>
      <w:numFmt w:val="bullet"/>
      <w:lvlText w:val=""/>
      <w:lvlJc w:val="left"/>
      <w:pPr>
        <w:tabs>
          <w:tab w:val="num" w:pos="720"/>
        </w:tabs>
        <w:ind w:left="720" w:hanging="360"/>
      </w:pPr>
      <w:rPr>
        <w:rFonts w:ascii="Wingdings" w:eastAsia="Times New Roman"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6342B04"/>
    <w:multiLevelType w:val="hybridMultilevel"/>
    <w:tmpl w:val="4FE8072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F6B38D6"/>
    <w:multiLevelType w:val="hybridMultilevel"/>
    <w:tmpl w:val="60621D52"/>
    <w:lvl w:ilvl="0" w:tplc="776C0054">
      <w:start w:val="2005"/>
      <w:numFmt w:val="bullet"/>
      <w:lvlText w:val=""/>
      <w:lvlJc w:val="left"/>
      <w:pPr>
        <w:tabs>
          <w:tab w:val="num" w:pos="720"/>
        </w:tabs>
        <w:ind w:left="720" w:hanging="360"/>
      </w:pPr>
      <w:rPr>
        <w:rFonts w:ascii="Wingdings" w:eastAsia="Times New Roman"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15D5ABE"/>
    <w:multiLevelType w:val="hybridMultilevel"/>
    <w:tmpl w:val="E46206A6"/>
    <w:lvl w:ilvl="0" w:tplc="776C0054">
      <w:start w:val="2005"/>
      <w:numFmt w:val="bullet"/>
      <w:lvlText w:val=""/>
      <w:lvlJc w:val="left"/>
      <w:pPr>
        <w:tabs>
          <w:tab w:val="num" w:pos="720"/>
        </w:tabs>
        <w:ind w:left="720" w:hanging="360"/>
      </w:pPr>
      <w:rPr>
        <w:rFonts w:ascii="Wingdings" w:eastAsia="Times New Roman"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727583"/>
    <w:multiLevelType w:val="hybridMultilevel"/>
    <w:tmpl w:val="E77C47E2"/>
    <w:lvl w:ilvl="0" w:tplc="776C0054">
      <w:start w:val="2005"/>
      <w:numFmt w:val="bullet"/>
      <w:lvlText w:val=""/>
      <w:lvlJc w:val="left"/>
      <w:pPr>
        <w:tabs>
          <w:tab w:val="num" w:pos="720"/>
        </w:tabs>
        <w:ind w:left="720" w:hanging="360"/>
      </w:pPr>
      <w:rPr>
        <w:rFonts w:ascii="Wingdings" w:eastAsia="Times New Roman"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2EB72C2"/>
    <w:multiLevelType w:val="hybridMultilevel"/>
    <w:tmpl w:val="CF685D72"/>
    <w:lvl w:ilvl="0" w:tplc="889C5CEA">
      <w:start w:val="1"/>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15:restartNumberingAfterBreak="0">
    <w:nsid w:val="441636A8"/>
    <w:multiLevelType w:val="hybridMultilevel"/>
    <w:tmpl w:val="2384C54E"/>
    <w:lvl w:ilvl="0" w:tplc="776C0054">
      <w:start w:val="2005"/>
      <w:numFmt w:val="bullet"/>
      <w:lvlText w:val=""/>
      <w:lvlJc w:val="left"/>
      <w:pPr>
        <w:tabs>
          <w:tab w:val="num" w:pos="720"/>
        </w:tabs>
        <w:ind w:left="720" w:hanging="360"/>
      </w:pPr>
      <w:rPr>
        <w:rFonts w:ascii="Wingdings" w:eastAsia="Times New Roman"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CD76337"/>
    <w:multiLevelType w:val="hybridMultilevel"/>
    <w:tmpl w:val="109C9072"/>
    <w:lvl w:ilvl="0" w:tplc="776C0054">
      <w:start w:val="2005"/>
      <w:numFmt w:val="bullet"/>
      <w:lvlText w:val=""/>
      <w:lvlJc w:val="left"/>
      <w:pPr>
        <w:tabs>
          <w:tab w:val="num" w:pos="720"/>
        </w:tabs>
        <w:ind w:left="720" w:hanging="360"/>
      </w:pPr>
      <w:rPr>
        <w:rFonts w:ascii="Wingdings" w:eastAsia="Times New Roman"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65C2829"/>
    <w:multiLevelType w:val="hybridMultilevel"/>
    <w:tmpl w:val="580EA9BC"/>
    <w:lvl w:ilvl="0" w:tplc="776C0054">
      <w:start w:val="2005"/>
      <w:numFmt w:val="bullet"/>
      <w:lvlText w:val=""/>
      <w:lvlJc w:val="left"/>
      <w:pPr>
        <w:tabs>
          <w:tab w:val="num" w:pos="720"/>
        </w:tabs>
        <w:ind w:left="720" w:hanging="360"/>
      </w:pPr>
      <w:rPr>
        <w:rFonts w:ascii="Wingdings" w:eastAsia="Times New Roman"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9401A1B"/>
    <w:multiLevelType w:val="hybridMultilevel"/>
    <w:tmpl w:val="71369162"/>
    <w:lvl w:ilvl="0" w:tplc="8D9E821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ADB177D"/>
    <w:multiLevelType w:val="hybridMultilevel"/>
    <w:tmpl w:val="98B28CE4"/>
    <w:lvl w:ilvl="0" w:tplc="776C0054">
      <w:start w:val="2005"/>
      <w:numFmt w:val="bullet"/>
      <w:lvlText w:val=""/>
      <w:lvlJc w:val="left"/>
      <w:pPr>
        <w:tabs>
          <w:tab w:val="num" w:pos="720"/>
        </w:tabs>
        <w:ind w:left="720" w:hanging="360"/>
      </w:pPr>
      <w:rPr>
        <w:rFonts w:ascii="Wingdings" w:eastAsia="Times New Roman"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237B9D"/>
    <w:multiLevelType w:val="hybridMultilevel"/>
    <w:tmpl w:val="2B722B84"/>
    <w:lvl w:ilvl="0" w:tplc="776C0054">
      <w:start w:val="2005"/>
      <w:numFmt w:val="bullet"/>
      <w:lvlText w:val=""/>
      <w:lvlJc w:val="left"/>
      <w:pPr>
        <w:tabs>
          <w:tab w:val="num" w:pos="720"/>
        </w:tabs>
        <w:ind w:left="720" w:hanging="360"/>
      </w:pPr>
      <w:rPr>
        <w:rFonts w:ascii="Wingdings" w:eastAsia="Times New Roman"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DC698A"/>
    <w:multiLevelType w:val="hybridMultilevel"/>
    <w:tmpl w:val="594ACB18"/>
    <w:lvl w:ilvl="0" w:tplc="776C0054">
      <w:start w:val="2005"/>
      <w:numFmt w:val="bullet"/>
      <w:lvlText w:val=""/>
      <w:lvlJc w:val="left"/>
      <w:pPr>
        <w:tabs>
          <w:tab w:val="num" w:pos="720"/>
        </w:tabs>
        <w:ind w:left="720" w:hanging="360"/>
      </w:pPr>
      <w:rPr>
        <w:rFonts w:ascii="Wingdings" w:eastAsia="Times New Roman"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DFE5BB5"/>
    <w:multiLevelType w:val="hybridMultilevel"/>
    <w:tmpl w:val="F4D075E0"/>
    <w:lvl w:ilvl="0" w:tplc="776C0054">
      <w:start w:val="2005"/>
      <w:numFmt w:val="bullet"/>
      <w:lvlText w:val=""/>
      <w:lvlJc w:val="left"/>
      <w:pPr>
        <w:tabs>
          <w:tab w:val="num" w:pos="720"/>
        </w:tabs>
        <w:ind w:left="720" w:hanging="360"/>
      </w:pPr>
      <w:rPr>
        <w:rFonts w:ascii="Wingdings" w:eastAsia="Times New Roman"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E957292"/>
    <w:multiLevelType w:val="hybridMultilevel"/>
    <w:tmpl w:val="566E472A"/>
    <w:lvl w:ilvl="0" w:tplc="776C0054">
      <w:start w:val="2005"/>
      <w:numFmt w:val="bullet"/>
      <w:lvlText w:val=""/>
      <w:lvlJc w:val="left"/>
      <w:pPr>
        <w:tabs>
          <w:tab w:val="num" w:pos="720"/>
        </w:tabs>
        <w:ind w:left="720" w:hanging="360"/>
      </w:pPr>
      <w:rPr>
        <w:rFonts w:ascii="Wingdings" w:eastAsia="Times New Roman"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8"/>
  </w:num>
  <w:num w:numId="4">
    <w:abstractNumId w:val="4"/>
  </w:num>
  <w:num w:numId="5">
    <w:abstractNumId w:val="12"/>
  </w:num>
  <w:num w:numId="6">
    <w:abstractNumId w:val="15"/>
  </w:num>
  <w:num w:numId="7">
    <w:abstractNumId w:val="5"/>
  </w:num>
  <w:num w:numId="8">
    <w:abstractNumId w:val="11"/>
  </w:num>
  <w:num w:numId="9">
    <w:abstractNumId w:val="1"/>
  </w:num>
  <w:num w:numId="10">
    <w:abstractNumId w:val="19"/>
  </w:num>
  <w:num w:numId="11">
    <w:abstractNumId w:val="6"/>
  </w:num>
  <w:num w:numId="12">
    <w:abstractNumId w:val="20"/>
  </w:num>
  <w:num w:numId="13">
    <w:abstractNumId w:val="2"/>
  </w:num>
  <w:num w:numId="14">
    <w:abstractNumId w:val="0"/>
  </w:num>
  <w:num w:numId="15">
    <w:abstractNumId w:val="10"/>
  </w:num>
  <w:num w:numId="16">
    <w:abstractNumId w:val="17"/>
  </w:num>
  <w:num w:numId="17">
    <w:abstractNumId w:val="14"/>
  </w:num>
  <w:num w:numId="18">
    <w:abstractNumId w:val="9"/>
  </w:num>
  <w:num w:numId="19">
    <w:abstractNumId w:val="7"/>
  </w:num>
  <w:num w:numId="20">
    <w:abstractNumId w:val="18"/>
  </w:num>
  <w:num w:numId="21">
    <w:abstractNumId w:val="13"/>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57"/>
    <w:rsid w:val="00056EE3"/>
    <w:rsid w:val="00064089"/>
    <w:rsid w:val="00082FAD"/>
    <w:rsid w:val="00087976"/>
    <w:rsid w:val="00090D42"/>
    <w:rsid w:val="000B656A"/>
    <w:rsid w:val="001576CB"/>
    <w:rsid w:val="001A7EEE"/>
    <w:rsid w:val="001B6C66"/>
    <w:rsid w:val="001C2508"/>
    <w:rsid w:val="001D4B84"/>
    <w:rsid w:val="001D73B5"/>
    <w:rsid w:val="002254BD"/>
    <w:rsid w:val="0023622E"/>
    <w:rsid w:val="00253317"/>
    <w:rsid w:val="00274B09"/>
    <w:rsid w:val="002A4640"/>
    <w:rsid w:val="002C0355"/>
    <w:rsid w:val="002E174A"/>
    <w:rsid w:val="00336548"/>
    <w:rsid w:val="00356F6E"/>
    <w:rsid w:val="00376211"/>
    <w:rsid w:val="00376F44"/>
    <w:rsid w:val="003B1555"/>
    <w:rsid w:val="003E3E2F"/>
    <w:rsid w:val="003F762A"/>
    <w:rsid w:val="00413A2C"/>
    <w:rsid w:val="00413DD5"/>
    <w:rsid w:val="00451174"/>
    <w:rsid w:val="004A56C9"/>
    <w:rsid w:val="004C0C86"/>
    <w:rsid w:val="004F0543"/>
    <w:rsid w:val="004F230A"/>
    <w:rsid w:val="004F502D"/>
    <w:rsid w:val="00546D48"/>
    <w:rsid w:val="00576E8B"/>
    <w:rsid w:val="00586313"/>
    <w:rsid w:val="00597957"/>
    <w:rsid w:val="005D073D"/>
    <w:rsid w:val="005E2854"/>
    <w:rsid w:val="005E60F1"/>
    <w:rsid w:val="006156E8"/>
    <w:rsid w:val="006552E9"/>
    <w:rsid w:val="006709A0"/>
    <w:rsid w:val="006A1F46"/>
    <w:rsid w:val="006B2936"/>
    <w:rsid w:val="00714074"/>
    <w:rsid w:val="00733885"/>
    <w:rsid w:val="00752D65"/>
    <w:rsid w:val="00786287"/>
    <w:rsid w:val="007A4CA7"/>
    <w:rsid w:val="007B184B"/>
    <w:rsid w:val="007D05F2"/>
    <w:rsid w:val="008B7377"/>
    <w:rsid w:val="00904667"/>
    <w:rsid w:val="00917559"/>
    <w:rsid w:val="00933F32"/>
    <w:rsid w:val="009816FF"/>
    <w:rsid w:val="009A4ED9"/>
    <w:rsid w:val="009C2B16"/>
    <w:rsid w:val="009C5E92"/>
    <w:rsid w:val="009D2114"/>
    <w:rsid w:val="009F0023"/>
    <w:rsid w:val="00A00555"/>
    <w:rsid w:val="00A26456"/>
    <w:rsid w:val="00A431CC"/>
    <w:rsid w:val="00A727EF"/>
    <w:rsid w:val="00A73EE8"/>
    <w:rsid w:val="00AA1043"/>
    <w:rsid w:val="00AE469E"/>
    <w:rsid w:val="00AF4244"/>
    <w:rsid w:val="00B03A2A"/>
    <w:rsid w:val="00B05F02"/>
    <w:rsid w:val="00B37DA8"/>
    <w:rsid w:val="00B65754"/>
    <w:rsid w:val="00B66F82"/>
    <w:rsid w:val="00B74411"/>
    <w:rsid w:val="00BF6826"/>
    <w:rsid w:val="00BF7B37"/>
    <w:rsid w:val="00C15BDF"/>
    <w:rsid w:val="00C2096F"/>
    <w:rsid w:val="00C216ED"/>
    <w:rsid w:val="00C80DB2"/>
    <w:rsid w:val="00C80F3B"/>
    <w:rsid w:val="00CB690E"/>
    <w:rsid w:val="00CC507B"/>
    <w:rsid w:val="00CD3BAE"/>
    <w:rsid w:val="00CD6F60"/>
    <w:rsid w:val="00CF69E8"/>
    <w:rsid w:val="00D23F6E"/>
    <w:rsid w:val="00D51780"/>
    <w:rsid w:val="00D660B1"/>
    <w:rsid w:val="00D81390"/>
    <w:rsid w:val="00DB35BC"/>
    <w:rsid w:val="00DC036F"/>
    <w:rsid w:val="00DC55F1"/>
    <w:rsid w:val="00E2746A"/>
    <w:rsid w:val="00E737CC"/>
    <w:rsid w:val="00EA2442"/>
    <w:rsid w:val="00EC2A21"/>
    <w:rsid w:val="00EE332F"/>
    <w:rsid w:val="00F06874"/>
    <w:rsid w:val="00F14B21"/>
    <w:rsid w:val="00F4478E"/>
    <w:rsid w:val="00F544E5"/>
    <w:rsid w:val="00F54CE3"/>
    <w:rsid w:val="00F7430C"/>
    <w:rsid w:val="00F87A65"/>
    <w:rsid w:val="00FA5D65"/>
    <w:rsid w:val="00FC47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3435"/>
  <w15:chartTrackingRefBased/>
  <w15:docId w15:val="{33D1AC59-5D36-4861-8F7B-5B860640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936"/>
  </w:style>
  <w:style w:type="paragraph" w:styleId="Heading1">
    <w:name w:val="heading 1"/>
    <w:basedOn w:val="Normal"/>
    <w:next w:val="Normal"/>
    <w:link w:val="Heading1Char"/>
    <w:uiPriority w:val="9"/>
    <w:qFormat/>
    <w:rsid w:val="005D073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lv-LV"/>
    </w:rPr>
  </w:style>
  <w:style w:type="paragraph" w:styleId="Heading3">
    <w:name w:val="heading 3"/>
    <w:basedOn w:val="Normal"/>
    <w:next w:val="Normal"/>
    <w:link w:val="Heading3Char"/>
    <w:uiPriority w:val="9"/>
    <w:semiHidden/>
    <w:unhideWhenUsed/>
    <w:qFormat/>
    <w:rsid w:val="00C15B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156E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156E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156E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73D"/>
    <w:pPr>
      <w:ind w:left="720"/>
      <w:contextualSpacing/>
    </w:pPr>
  </w:style>
  <w:style w:type="character" w:customStyle="1" w:styleId="Heading1Char">
    <w:name w:val="Heading 1 Char"/>
    <w:basedOn w:val="DefaultParagraphFont"/>
    <w:link w:val="Heading1"/>
    <w:uiPriority w:val="9"/>
    <w:qFormat/>
    <w:rsid w:val="005D073D"/>
    <w:rPr>
      <w:rFonts w:asciiTheme="majorHAnsi" w:eastAsiaTheme="majorEastAsia" w:hAnsiTheme="majorHAnsi" w:cstheme="majorBidi"/>
      <w:color w:val="2E74B5" w:themeColor="accent1" w:themeShade="BF"/>
      <w:sz w:val="32"/>
      <w:szCs w:val="32"/>
      <w:lang w:eastAsia="lv-LV"/>
    </w:rPr>
  </w:style>
  <w:style w:type="character" w:customStyle="1" w:styleId="InternetLink">
    <w:name w:val="Internet Link"/>
    <w:basedOn w:val="DefaultParagraphFont"/>
    <w:uiPriority w:val="99"/>
    <w:unhideWhenUsed/>
    <w:rsid w:val="00376211"/>
    <w:rPr>
      <w:color w:val="0000FF"/>
      <w:u w:val="single"/>
    </w:rPr>
  </w:style>
  <w:style w:type="character" w:customStyle="1" w:styleId="Heading3Char">
    <w:name w:val="Heading 3 Char"/>
    <w:basedOn w:val="DefaultParagraphFont"/>
    <w:link w:val="Heading3"/>
    <w:uiPriority w:val="9"/>
    <w:semiHidden/>
    <w:rsid w:val="00C15BDF"/>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uiPriority w:val="99"/>
    <w:rsid w:val="00336548"/>
    <w:pPr>
      <w:spacing w:after="0" w:line="240" w:lineRule="auto"/>
    </w:pPr>
    <w:rPr>
      <w:rFonts w:ascii="Courier New" w:eastAsia="Times New Roman" w:hAnsi="Courier New" w:cs="Courier New"/>
      <w:sz w:val="20"/>
      <w:szCs w:val="20"/>
      <w:lang w:val="en-GB" w:eastAsia="lv-LV"/>
    </w:rPr>
  </w:style>
  <w:style w:type="character" w:customStyle="1" w:styleId="PlainTextChar">
    <w:name w:val="Plain Text Char"/>
    <w:basedOn w:val="DefaultParagraphFont"/>
    <w:link w:val="PlainText"/>
    <w:uiPriority w:val="99"/>
    <w:rsid w:val="00336548"/>
    <w:rPr>
      <w:rFonts w:ascii="Courier New" w:eastAsia="Times New Roman" w:hAnsi="Courier New" w:cs="Courier New"/>
      <w:sz w:val="20"/>
      <w:szCs w:val="20"/>
      <w:lang w:val="en-GB" w:eastAsia="lv-LV"/>
    </w:rPr>
  </w:style>
  <w:style w:type="character" w:customStyle="1" w:styleId="Heading4Char">
    <w:name w:val="Heading 4 Char"/>
    <w:basedOn w:val="DefaultParagraphFont"/>
    <w:link w:val="Heading4"/>
    <w:uiPriority w:val="9"/>
    <w:semiHidden/>
    <w:rsid w:val="006156E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156E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156E8"/>
    <w:rPr>
      <w:rFonts w:asciiTheme="majorHAnsi" w:eastAsiaTheme="majorEastAsia" w:hAnsiTheme="majorHAnsi" w:cstheme="majorBidi"/>
      <w:color w:val="1F4D78" w:themeColor="accent1" w:themeShade="7F"/>
    </w:rPr>
  </w:style>
  <w:style w:type="paragraph" w:styleId="Header">
    <w:name w:val="header"/>
    <w:aliases w:val="Rakstz.2"/>
    <w:basedOn w:val="Normal"/>
    <w:link w:val="HeaderChar"/>
    <w:uiPriority w:val="99"/>
    <w:rsid w:val="006156E8"/>
    <w:pPr>
      <w:tabs>
        <w:tab w:val="center" w:pos="4677"/>
        <w:tab w:val="right" w:pos="9355"/>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aliases w:val="Rakstz.2 Char"/>
    <w:basedOn w:val="DefaultParagraphFont"/>
    <w:link w:val="Header"/>
    <w:uiPriority w:val="99"/>
    <w:rsid w:val="006156E8"/>
    <w:rPr>
      <w:rFonts w:ascii="Times New Roman" w:eastAsia="Times New Roman" w:hAnsi="Times New Roman" w:cs="Times New Roman"/>
      <w:sz w:val="24"/>
      <w:szCs w:val="24"/>
      <w:lang w:eastAsia="lv-LV"/>
    </w:rPr>
  </w:style>
  <w:style w:type="character" w:styleId="Emphasis">
    <w:name w:val="Emphasis"/>
    <w:uiPriority w:val="20"/>
    <w:qFormat/>
    <w:rsid w:val="006156E8"/>
    <w:rPr>
      <w:i/>
      <w:iCs/>
    </w:rPr>
  </w:style>
  <w:style w:type="character" w:customStyle="1" w:styleId="st">
    <w:name w:val="st"/>
    <w:basedOn w:val="DefaultParagraphFont"/>
    <w:rsid w:val="006156E8"/>
  </w:style>
  <w:style w:type="paragraph" w:customStyle="1" w:styleId="ECVLeftHeading">
    <w:name w:val="_ECV_LeftHeading"/>
    <w:basedOn w:val="Normal"/>
    <w:qFormat/>
    <w:rsid w:val="006156E8"/>
    <w:pPr>
      <w:widowControl w:val="0"/>
      <w:suppressLineNumbers/>
      <w:suppressAutoHyphens/>
      <w:spacing w:after="0" w:line="240" w:lineRule="auto"/>
      <w:ind w:right="283"/>
      <w:jc w:val="right"/>
    </w:pPr>
    <w:rPr>
      <w:rFonts w:ascii="Arial" w:eastAsia="SimSun" w:hAnsi="Arial" w:cs="Mangal"/>
      <w:caps/>
      <w:color w:val="0E4194"/>
      <w:spacing w:val="-6"/>
      <w:sz w:val="18"/>
      <w:szCs w:val="24"/>
      <w:lang w:eastAsia="hi-IN" w:bidi="hi-IN"/>
    </w:rPr>
  </w:style>
  <w:style w:type="character" w:styleId="Hyperlink">
    <w:name w:val="Hyperlink"/>
    <w:basedOn w:val="DefaultParagraphFont"/>
    <w:uiPriority w:val="99"/>
    <w:unhideWhenUsed/>
    <w:rsid w:val="00917559"/>
    <w:rPr>
      <w:color w:val="0563C1" w:themeColor="hyperlink"/>
      <w:u w:val="single"/>
    </w:rPr>
  </w:style>
  <w:style w:type="character" w:styleId="Strong">
    <w:name w:val="Strong"/>
    <w:qFormat/>
    <w:rsid w:val="003E3E2F"/>
    <w:rPr>
      <w:b/>
      <w:bCs/>
    </w:rPr>
  </w:style>
  <w:style w:type="paragraph" w:customStyle="1" w:styleId="Default">
    <w:name w:val="Default"/>
    <w:rsid w:val="00F7430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aliases w:val=" Char"/>
    <w:basedOn w:val="Normal"/>
    <w:link w:val="BodyTextIndentChar"/>
    <w:rsid w:val="00D660B1"/>
    <w:pPr>
      <w:spacing w:after="0" w:line="360" w:lineRule="auto"/>
      <w:ind w:firstLine="720"/>
      <w:jc w:val="both"/>
    </w:pPr>
    <w:rPr>
      <w:rFonts w:ascii="Arial" w:eastAsia="Times New Roman" w:hAnsi="Arial" w:cs="Arial"/>
      <w:sz w:val="24"/>
      <w:szCs w:val="24"/>
    </w:rPr>
  </w:style>
  <w:style w:type="character" w:customStyle="1" w:styleId="BodyTextIndentChar">
    <w:name w:val="Body Text Indent Char"/>
    <w:aliases w:val=" Char Char"/>
    <w:basedOn w:val="DefaultParagraphFont"/>
    <w:link w:val="BodyTextIndent"/>
    <w:rsid w:val="00D660B1"/>
    <w:rPr>
      <w:rFonts w:ascii="Arial" w:eastAsia="Times New Roman" w:hAnsi="Arial" w:cs="Arial"/>
      <w:sz w:val="24"/>
      <w:szCs w:val="24"/>
    </w:rPr>
  </w:style>
  <w:style w:type="paragraph" w:styleId="Footer">
    <w:name w:val="footer"/>
    <w:basedOn w:val="Normal"/>
    <w:link w:val="FooterChar"/>
    <w:uiPriority w:val="99"/>
    <w:unhideWhenUsed/>
    <w:rsid w:val="002533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3317"/>
  </w:style>
  <w:style w:type="paragraph" w:styleId="BalloonText">
    <w:name w:val="Balloon Text"/>
    <w:basedOn w:val="Normal"/>
    <w:link w:val="BalloonTextChar"/>
    <w:uiPriority w:val="99"/>
    <w:semiHidden/>
    <w:unhideWhenUsed/>
    <w:rsid w:val="00714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0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13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RDLIS/Rigas_gerbonis.JPG" TargetMode="External"/><Relationship Id="rId13" Type="http://schemas.openxmlformats.org/officeDocument/2006/relationships/hyperlink" Target="http://www.rsip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is.lv/Pages/Institutions/EducationProgramLicences/View.aspx?id=45415&amp;Source=https%253a%252f%252fviis.lv%252fPages%252fInstitutions%252fEducationProgramLicences%252f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iis.lv/Pages/Institutions/EducationProgramLicences/View.aspx?id=45414&amp;Source=https%253a%252f%252fviis.lv%252fPages%252fInstitutions%252fEducationProgramLicences%252fDefault.aspx" TargetMode="External"/><Relationship Id="rId4" Type="http://schemas.openxmlformats.org/officeDocument/2006/relationships/webSettings" Target="webSettings.xml"/><Relationship Id="rId9" Type="http://schemas.openxmlformats.org/officeDocument/2006/relationships/hyperlink" Target="https://viis.lv/Pages/Institutions/EducationProgramLicences/View.aspx?id=45413&amp;Source=https%253a%252f%252fviis.lv%252fPages%252fInstitutions%252fEducationProgramLicences%252fDefault.aspx" TargetMode="External"/><Relationship Id="rId14" Type="http://schemas.openxmlformats.org/officeDocument/2006/relationships/hyperlink" Target="http://www.rsi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3049</TotalTime>
  <Pages>22</Pages>
  <Words>26982</Words>
  <Characters>15381</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42279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Sitņika</dc:creator>
  <cp:keywords/>
  <dc:description/>
  <cp:lastModifiedBy>Nataļja Sitņika</cp:lastModifiedBy>
  <cp:revision>47</cp:revision>
  <cp:lastPrinted>2020-02-05T17:44:00Z</cp:lastPrinted>
  <dcterms:created xsi:type="dcterms:W3CDTF">2020-01-11T16:23:00Z</dcterms:created>
  <dcterms:modified xsi:type="dcterms:W3CDTF">2020-03-03T11:16:00Z</dcterms:modified>
</cp:coreProperties>
</file>